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DFA" w:rsidRDefault="00934DFA" w:rsidP="002A1BDE">
      <w:pPr>
        <w:spacing w:line="276" w:lineRule="auto"/>
        <w:contextualSpacing/>
        <w:jc w:val="both"/>
        <w:rPr>
          <w:rFonts w:ascii="Times New Roman" w:hAnsi="Times New Roman" w:cs="Times New Roman"/>
          <w:b/>
          <w:sz w:val="28"/>
          <w:szCs w:val="28"/>
        </w:rPr>
      </w:pPr>
    </w:p>
    <w:p w:rsidR="00934DFA" w:rsidRPr="00090DAC" w:rsidRDefault="00934DFA" w:rsidP="00934DFA">
      <w:pPr>
        <w:pStyle w:val="a7"/>
        <w:jc w:val="center"/>
        <w:rPr>
          <w:color w:val="0070C0"/>
          <w:sz w:val="28"/>
          <w:szCs w:val="22"/>
        </w:rPr>
      </w:pPr>
      <w:bookmarkStart w:id="0" w:name="OLE_LINK1"/>
      <w:r w:rsidRPr="00090DAC">
        <w:rPr>
          <w:color w:val="0070C0"/>
          <w:sz w:val="28"/>
          <w:szCs w:val="22"/>
        </w:rPr>
        <w:t>Муниципальное автономное дошкольное образовательное учреждение Центр развития ребенка–детский сад «Ручеек» с осуществлением физического и психического развития, коррекции и оздоровления всех воспитанников муниципального района «</w:t>
      </w:r>
      <w:proofErr w:type="spellStart"/>
      <w:r w:rsidRPr="00090DAC">
        <w:rPr>
          <w:color w:val="0070C0"/>
          <w:sz w:val="28"/>
          <w:szCs w:val="22"/>
        </w:rPr>
        <w:t>Кызылский</w:t>
      </w:r>
      <w:proofErr w:type="spellEnd"/>
      <w:r w:rsidRPr="00090DAC">
        <w:rPr>
          <w:color w:val="0070C0"/>
          <w:sz w:val="28"/>
          <w:szCs w:val="22"/>
        </w:rPr>
        <w:t xml:space="preserve"> </w:t>
      </w:r>
      <w:proofErr w:type="spellStart"/>
      <w:r w:rsidRPr="00090DAC">
        <w:rPr>
          <w:color w:val="0070C0"/>
          <w:sz w:val="28"/>
          <w:szCs w:val="22"/>
        </w:rPr>
        <w:t>кожуун</w:t>
      </w:r>
      <w:proofErr w:type="spellEnd"/>
      <w:r w:rsidRPr="00090DAC">
        <w:rPr>
          <w:color w:val="0070C0"/>
          <w:sz w:val="28"/>
          <w:szCs w:val="22"/>
        </w:rPr>
        <w:t>» Республики Тыва</w:t>
      </w:r>
      <w:bookmarkEnd w:id="0"/>
    </w:p>
    <w:p w:rsidR="00090DAC" w:rsidRDefault="00090DAC" w:rsidP="00090DAC">
      <w:pPr>
        <w:pStyle w:val="incut-v4title"/>
        <w:spacing w:line="276" w:lineRule="auto"/>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r>
        <w:rPr>
          <w:noProof/>
        </w:rPr>
        <mc:AlternateContent>
          <mc:Choice Requires="wps">
            <w:drawing>
              <wp:anchor distT="0" distB="0" distL="114300" distR="114300" simplePos="0" relativeHeight="251659264" behindDoc="0" locked="0" layoutInCell="1" allowOverlap="1" wp14:anchorId="31F90190" wp14:editId="38BDD232">
                <wp:simplePos x="0" y="0"/>
                <wp:positionH relativeFrom="page">
                  <wp:posOffset>676275</wp:posOffset>
                </wp:positionH>
                <wp:positionV relativeFrom="margin">
                  <wp:posOffset>1878965</wp:posOffset>
                </wp:positionV>
                <wp:extent cx="6534150" cy="1828800"/>
                <wp:effectExtent l="0" t="0" r="0" b="8255"/>
                <wp:wrapNone/>
                <wp:docPr id="1" name="Надпись 1"/>
                <wp:cNvGraphicFramePr/>
                <a:graphic xmlns:a="http://schemas.openxmlformats.org/drawingml/2006/main">
                  <a:graphicData uri="http://schemas.microsoft.com/office/word/2010/wordprocessingShape">
                    <wps:wsp>
                      <wps:cNvSpPr txBox="1"/>
                      <wps:spPr>
                        <a:xfrm>
                          <a:off x="0" y="0"/>
                          <a:ext cx="6534150" cy="1828800"/>
                        </a:xfrm>
                        <a:prstGeom prst="rect">
                          <a:avLst/>
                        </a:prstGeom>
                        <a:noFill/>
                        <a:ln>
                          <a:noFill/>
                        </a:ln>
                      </wps:spPr>
                      <wps:txbx>
                        <w:txbxContent>
                          <w:p w:rsidR="00090DAC" w:rsidRPr="00090DAC" w:rsidRDefault="00B76AC2" w:rsidP="00090DAC">
                            <w:pPr>
                              <w:spacing w:line="276" w:lineRule="auto"/>
                              <w:contextualSpacing/>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Общие требования к организации прогулки в ДОУ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F90190" id="_x0000_t202" coordsize="21600,21600" o:spt="202" path="m,l,21600r21600,l21600,xe">
                <v:stroke joinstyle="miter"/>
                <v:path gradientshapeok="t" o:connecttype="rect"/>
              </v:shapetype>
              <v:shape id="Надпись 1" o:spid="_x0000_s1026" type="#_x0000_t202" style="position:absolute;left:0;text-align:left;margin-left:53.25pt;margin-top:147.95pt;width:514.5pt;height:2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" filled="f" stroked="f">
                <v:textbox style="mso-fit-shape-to-text:t">
                  <w:txbxContent>
                    <w:p w:rsidR="00090DAC" w:rsidRPr="00090DAC" w:rsidRDefault="00B76AC2" w:rsidP="00090DAC">
                      <w:pPr>
                        <w:spacing w:line="276" w:lineRule="auto"/>
                        <w:contextualSpacing/>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Общие требования к организации прогулки в ДОУ</w:t>
                      </w:r>
                    </w:p>
                  </w:txbxContent>
                </v:textbox>
                <w10:wrap anchorx="page" anchory="margin"/>
              </v:shape>
            </w:pict>
          </mc:Fallback>
        </mc:AlternateContent>
      </w: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r w:rsidRPr="00090DAC">
        <w:rPr>
          <w:noProof/>
          <w:color w:val="222222"/>
          <w:sz w:val="28"/>
          <w:szCs w:val="28"/>
          <w:shd w:val="clear" w:color="auto" w:fill="FFFFFF"/>
        </w:rPr>
        <w:drawing>
          <wp:anchor distT="0" distB="0" distL="114300" distR="114300" simplePos="0" relativeHeight="251660288" behindDoc="0" locked="0" layoutInCell="1" allowOverlap="1">
            <wp:simplePos x="0" y="0"/>
            <wp:positionH relativeFrom="page">
              <wp:align>center</wp:align>
            </wp:positionH>
            <wp:positionV relativeFrom="margin">
              <wp:posOffset>3308032</wp:posOffset>
            </wp:positionV>
            <wp:extent cx="5571913" cy="4178935"/>
            <wp:effectExtent l="0" t="0" r="0" b="0"/>
            <wp:wrapNone/>
            <wp:docPr id="2" name="Рисунок 2" descr="C:\Users\User\Desktop\Фотки\2020-2021 уч. год\режимные моменты\IMG-4e49b49aba29117577b67d38f5f51e5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ки\2020-2021 уч. год\режимные моменты\IMG-4e49b49aba29117577b67d38f5f51e5a-V.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71913" cy="4178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bookmarkStart w:id="1" w:name="_GoBack"/>
      <w:bookmarkEnd w:id="1"/>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090DAC">
      <w:pPr>
        <w:pStyle w:val="incut-v4title"/>
        <w:spacing w:line="276" w:lineRule="auto"/>
        <w:contextualSpacing/>
        <w:jc w:val="both"/>
        <w:rPr>
          <w:color w:val="222222"/>
          <w:sz w:val="28"/>
          <w:szCs w:val="28"/>
          <w:shd w:val="clear" w:color="auto" w:fill="FFFFFF"/>
        </w:rPr>
      </w:pPr>
    </w:p>
    <w:p w:rsidR="00090DAC" w:rsidRDefault="00090DAC" w:rsidP="00090DAC">
      <w:pPr>
        <w:pStyle w:val="incut-v4title"/>
        <w:spacing w:line="276" w:lineRule="auto"/>
        <w:contextualSpacing/>
        <w:jc w:val="both"/>
        <w:rPr>
          <w:color w:val="222222"/>
          <w:sz w:val="28"/>
          <w:szCs w:val="28"/>
          <w:shd w:val="clear" w:color="auto" w:fill="FFFFFF"/>
        </w:rPr>
      </w:pPr>
    </w:p>
    <w:p w:rsidR="00090DAC" w:rsidRDefault="00090DAC" w:rsidP="00090DAC">
      <w:pPr>
        <w:pStyle w:val="incut-v4title"/>
        <w:spacing w:line="276" w:lineRule="auto"/>
        <w:contextualSpacing/>
        <w:jc w:val="both"/>
        <w:rPr>
          <w:color w:val="222222"/>
          <w:sz w:val="28"/>
          <w:szCs w:val="28"/>
          <w:shd w:val="clear" w:color="auto" w:fill="FFFFFF"/>
        </w:rPr>
      </w:pPr>
    </w:p>
    <w:p w:rsidR="00090DAC" w:rsidRDefault="00090DAC" w:rsidP="00090DAC">
      <w:pPr>
        <w:pStyle w:val="incut-v4title"/>
        <w:spacing w:line="276" w:lineRule="auto"/>
        <w:contextualSpacing/>
        <w:jc w:val="both"/>
        <w:rPr>
          <w:color w:val="222222"/>
          <w:sz w:val="28"/>
          <w:szCs w:val="28"/>
          <w:shd w:val="clear" w:color="auto" w:fill="FFFFFF"/>
        </w:rPr>
      </w:pPr>
    </w:p>
    <w:p w:rsidR="00090DAC" w:rsidRDefault="00090DAC" w:rsidP="00090DAC">
      <w:pPr>
        <w:pStyle w:val="incut-v4title"/>
        <w:spacing w:line="276" w:lineRule="auto"/>
        <w:contextualSpacing/>
        <w:jc w:val="both"/>
        <w:rPr>
          <w:color w:val="222222"/>
          <w:sz w:val="28"/>
          <w:szCs w:val="28"/>
          <w:shd w:val="clear" w:color="auto" w:fill="FFFFFF"/>
        </w:rPr>
      </w:pPr>
    </w:p>
    <w:p w:rsidR="00090DAC" w:rsidRDefault="00090DAC" w:rsidP="00090DAC">
      <w:pPr>
        <w:pStyle w:val="incut-v4title"/>
        <w:spacing w:line="276" w:lineRule="auto"/>
        <w:ind w:firstLine="708"/>
        <w:contextualSpacing/>
        <w:jc w:val="right"/>
        <w:rPr>
          <w:b/>
          <w:color w:val="0070C0"/>
          <w:sz w:val="28"/>
          <w:szCs w:val="28"/>
          <w:shd w:val="clear" w:color="auto" w:fill="FFFFFF"/>
        </w:rPr>
      </w:pPr>
    </w:p>
    <w:p w:rsidR="00090DAC" w:rsidRDefault="00090DAC" w:rsidP="00090DAC">
      <w:pPr>
        <w:pStyle w:val="incut-v4title"/>
        <w:spacing w:line="276" w:lineRule="auto"/>
        <w:ind w:firstLine="708"/>
        <w:contextualSpacing/>
        <w:jc w:val="right"/>
        <w:rPr>
          <w:b/>
          <w:color w:val="0070C0"/>
          <w:sz w:val="28"/>
          <w:szCs w:val="28"/>
          <w:shd w:val="clear" w:color="auto" w:fill="FFFFFF"/>
        </w:rPr>
      </w:pPr>
    </w:p>
    <w:p w:rsidR="00090DAC" w:rsidRDefault="00090DAC" w:rsidP="00090DAC">
      <w:pPr>
        <w:pStyle w:val="incut-v4title"/>
        <w:spacing w:line="276" w:lineRule="auto"/>
        <w:ind w:firstLine="708"/>
        <w:contextualSpacing/>
        <w:jc w:val="right"/>
        <w:rPr>
          <w:b/>
          <w:color w:val="0070C0"/>
          <w:sz w:val="28"/>
          <w:szCs w:val="28"/>
          <w:shd w:val="clear" w:color="auto" w:fill="FFFFFF"/>
        </w:rPr>
      </w:pPr>
      <w:r w:rsidRPr="00090DAC">
        <w:rPr>
          <w:b/>
          <w:color w:val="0070C0"/>
          <w:sz w:val="28"/>
          <w:szCs w:val="28"/>
          <w:shd w:val="clear" w:color="auto" w:fill="FFFFFF"/>
        </w:rPr>
        <w:t>Выполнила: старший воспитатель</w:t>
      </w:r>
    </w:p>
    <w:p w:rsidR="00090DAC" w:rsidRPr="00090DAC" w:rsidRDefault="00090DAC" w:rsidP="00090DAC">
      <w:pPr>
        <w:pStyle w:val="incut-v4title"/>
        <w:spacing w:line="276" w:lineRule="auto"/>
        <w:ind w:firstLine="708"/>
        <w:contextualSpacing/>
        <w:jc w:val="right"/>
        <w:rPr>
          <w:b/>
          <w:color w:val="0070C0"/>
          <w:sz w:val="28"/>
          <w:szCs w:val="28"/>
          <w:shd w:val="clear" w:color="auto" w:fill="FFFFFF"/>
        </w:rPr>
      </w:pPr>
      <w:r w:rsidRPr="00090DAC">
        <w:rPr>
          <w:b/>
          <w:color w:val="0070C0"/>
          <w:sz w:val="28"/>
          <w:szCs w:val="28"/>
          <w:shd w:val="clear" w:color="auto" w:fill="FFFFFF"/>
        </w:rPr>
        <w:t xml:space="preserve"> </w:t>
      </w:r>
      <w:proofErr w:type="spellStart"/>
      <w:r w:rsidRPr="00090DAC">
        <w:rPr>
          <w:b/>
          <w:color w:val="0070C0"/>
          <w:sz w:val="28"/>
          <w:szCs w:val="28"/>
          <w:shd w:val="clear" w:color="auto" w:fill="FFFFFF"/>
        </w:rPr>
        <w:t>Тюлюш</w:t>
      </w:r>
      <w:proofErr w:type="spellEnd"/>
      <w:r w:rsidRPr="00090DAC">
        <w:rPr>
          <w:b/>
          <w:color w:val="0070C0"/>
          <w:sz w:val="28"/>
          <w:szCs w:val="28"/>
          <w:shd w:val="clear" w:color="auto" w:fill="FFFFFF"/>
        </w:rPr>
        <w:t xml:space="preserve"> Д. С. </w:t>
      </w:r>
    </w:p>
    <w:p w:rsidR="00090DAC" w:rsidRPr="00090DAC" w:rsidRDefault="00090DAC" w:rsidP="00090DAC">
      <w:pPr>
        <w:pStyle w:val="incut-v4title"/>
        <w:spacing w:line="276" w:lineRule="auto"/>
        <w:ind w:firstLine="708"/>
        <w:contextualSpacing/>
        <w:jc w:val="both"/>
        <w:rPr>
          <w:b/>
          <w:color w:val="0070C0"/>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2A1BDE">
      <w:pPr>
        <w:pStyle w:val="incut-v4title"/>
        <w:spacing w:line="276" w:lineRule="auto"/>
        <w:ind w:firstLine="708"/>
        <w:contextualSpacing/>
        <w:jc w:val="both"/>
        <w:rPr>
          <w:color w:val="222222"/>
          <w:sz w:val="28"/>
          <w:szCs w:val="28"/>
          <w:shd w:val="clear" w:color="auto" w:fill="FFFFFF"/>
        </w:rPr>
      </w:pPr>
    </w:p>
    <w:p w:rsidR="00090DAC" w:rsidRDefault="00090DAC" w:rsidP="00090DAC">
      <w:pPr>
        <w:pStyle w:val="incut-v4title"/>
        <w:spacing w:line="276" w:lineRule="auto"/>
        <w:contextualSpacing/>
        <w:rPr>
          <w:color w:val="222222"/>
          <w:sz w:val="28"/>
          <w:szCs w:val="28"/>
          <w:shd w:val="clear" w:color="auto" w:fill="FFFFFF"/>
        </w:rPr>
      </w:pPr>
    </w:p>
    <w:p w:rsidR="00090DAC" w:rsidRPr="00090DAC" w:rsidRDefault="00090DAC" w:rsidP="00090DAC">
      <w:pPr>
        <w:pStyle w:val="incut-v4title"/>
        <w:spacing w:line="276" w:lineRule="auto"/>
        <w:ind w:firstLine="708"/>
        <w:contextualSpacing/>
        <w:jc w:val="center"/>
        <w:rPr>
          <w:b/>
          <w:color w:val="0070C0"/>
          <w:sz w:val="28"/>
          <w:szCs w:val="28"/>
          <w:shd w:val="clear" w:color="auto" w:fill="FFFFFF"/>
        </w:rPr>
      </w:pPr>
      <w:proofErr w:type="spellStart"/>
      <w:r w:rsidRPr="00090DAC">
        <w:rPr>
          <w:b/>
          <w:color w:val="0070C0"/>
          <w:sz w:val="28"/>
          <w:szCs w:val="28"/>
          <w:shd w:val="clear" w:color="auto" w:fill="FFFFFF"/>
        </w:rPr>
        <w:t>п.г.т</w:t>
      </w:r>
      <w:proofErr w:type="spellEnd"/>
      <w:r w:rsidRPr="00090DAC">
        <w:rPr>
          <w:b/>
          <w:color w:val="0070C0"/>
          <w:sz w:val="28"/>
          <w:szCs w:val="28"/>
          <w:shd w:val="clear" w:color="auto" w:fill="FFFFFF"/>
        </w:rPr>
        <w:t xml:space="preserve">. </w:t>
      </w:r>
      <w:proofErr w:type="spellStart"/>
      <w:r w:rsidRPr="00090DAC">
        <w:rPr>
          <w:b/>
          <w:color w:val="0070C0"/>
          <w:sz w:val="28"/>
          <w:szCs w:val="28"/>
          <w:shd w:val="clear" w:color="auto" w:fill="FFFFFF"/>
        </w:rPr>
        <w:t>Каа-Хем</w:t>
      </w:r>
      <w:proofErr w:type="spellEnd"/>
      <w:r w:rsidRPr="00090DAC">
        <w:rPr>
          <w:b/>
          <w:color w:val="0070C0"/>
          <w:sz w:val="28"/>
          <w:szCs w:val="28"/>
          <w:shd w:val="clear" w:color="auto" w:fill="FFFFFF"/>
        </w:rPr>
        <w:t>, 2024 год</w:t>
      </w:r>
    </w:p>
    <w:p w:rsidR="00090DAC" w:rsidRDefault="00090DAC" w:rsidP="00090DAC">
      <w:pPr>
        <w:pStyle w:val="incut-v4title"/>
        <w:spacing w:line="276" w:lineRule="auto"/>
        <w:contextualSpacing/>
        <w:jc w:val="both"/>
        <w:rPr>
          <w:color w:val="222222"/>
          <w:sz w:val="28"/>
          <w:szCs w:val="28"/>
          <w:shd w:val="clear" w:color="auto" w:fill="FFFFFF"/>
        </w:rPr>
      </w:pPr>
    </w:p>
    <w:p w:rsidR="009527DB" w:rsidRPr="002A1BDE" w:rsidRDefault="009527DB" w:rsidP="002A1BDE">
      <w:pPr>
        <w:pStyle w:val="incut-v4title"/>
        <w:spacing w:line="276" w:lineRule="auto"/>
        <w:ind w:firstLine="708"/>
        <w:contextualSpacing/>
        <w:jc w:val="both"/>
        <w:rPr>
          <w:b/>
          <w:bCs/>
          <w:color w:val="222222"/>
          <w:sz w:val="28"/>
          <w:szCs w:val="28"/>
        </w:rPr>
      </w:pPr>
      <w:r w:rsidRPr="002A1BDE">
        <w:rPr>
          <w:color w:val="222222"/>
          <w:sz w:val="28"/>
          <w:szCs w:val="28"/>
          <w:shd w:val="clear" w:color="auto" w:fill="FFFFFF"/>
        </w:rPr>
        <w:lastRenderedPageBreak/>
        <w:t xml:space="preserve">Прогулка — обязательный элемент режима дня дошкольников в любое время года. Требования к организации и проведению прогулки определены в СанПиНах. </w:t>
      </w:r>
      <w:r w:rsidRPr="002A1BDE">
        <w:rPr>
          <w:b/>
          <w:bCs/>
          <w:color w:val="222222"/>
          <w:sz w:val="28"/>
          <w:szCs w:val="28"/>
        </w:rPr>
        <w:br/>
      </w:r>
    </w:p>
    <w:p w:rsidR="009527DB" w:rsidRPr="002A1BDE" w:rsidRDefault="009527DB" w:rsidP="002A1BDE">
      <w:pPr>
        <w:pStyle w:val="incut-v4title"/>
        <w:spacing w:line="276" w:lineRule="auto"/>
        <w:contextualSpacing/>
        <w:jc w:val="both"/>
        <w:rPr>
          <w:b/>
          <w:bCs/>
          <w:color w:val="222222"/>
          <w:sz w:val="28"/>
          <w:szCs w:val="28"/>
        </w:rPr>
      </w:pPr>
      <w:r w:rsidRPr="002A1BDE">
        <w:rPr>
          <w:b/>
          <w:bCs/>
          <w:color w:val="222222"/>
          <w:sz w:val="28"/>
          <w:szCs w:val="28"/>
        </w:rPr>
        <w:t>Общие требования к организации прогулки</w:t>
      </w:r>
    </w:p>
    <w:p w:rsidR="009527DB" w:rsidRPr="002A1BDE" w:rsidRDefault="009527DB" w:rsidP="002A1BDE">
      <w:pPr>
        <w:spacing w:after="150" w:line="276" w:lineRule="auto"/>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Воспитатели должны:</w:t>
      </w:r>
    </w:p>
    <w:p w:rsidR="009527DB" w:rsidRPr="002A1BDE" w:rsidRDefault="009527DB" w:rsidP="002A1BDE">
      <w:pPr>
        <w:numPr>
          <w:ilvl w:val="0"/>
          <w:numId w:val="6"/>
        </w:numPr>
        <w:spacing w:after="0" w:line="276" w:lineRule="auto"/>
        <w:ind w:left="270"/>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учитывать содержание прогулки и ее продолжительность, региональные, климатические и сезонные особенности;</w:t>
      </w:r>
    </w:p>
    <w:p w:rsidR="009527DB" w:rsidRPr="002A1BDE" w:rsidRDefault="009527DB" w:rsidP="002A1BDE">
      <w:pPr>
        <w:numPr>
          <w:ilvl w:val="0"/>
          <w:numId w:val="6"/>
        </w:numPr>
        <w:spacing w:after="0" w:line="276" w:lineRule="auto"/>
        <w:ind w:left="270"/>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использовать профилактические, оздоровительные и коррекционные технологии с учетом возраста и состояния здоровья детей;</w:t>
      </w:r>
    </w:p>
    <w:p w:rsidR="009527DB" w:rsidRPr="002A1BDE" w:rsidRDefault="009527DB" w:rsidP="002A1BDE">
      <w:pPr>
        <w:numPr>
          <w:ilvl w:val="0"/>
          <w:numId w:val="6"/>
        </w:numPr>
        <w:spacing w:after="0" w:line="276" w:lineRule="auto"/>
        <w:ind w:left="270"/>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создавать условия для реализации двигательной активности детей, формировать у детей положительную мотивацию к двигательной активности;</w:t>
      </w:r>
    </w:p>
    <w:p w:rsidR="009527DB" w:rsidRPr="002A1BDE" w:rsidRDefault="009527DB" w:rsidP="002A1BDE">
      <w:pPr>
        <w:numPr>
          <w:ilvl w:val="0"/>
          <w:numId w:val="6"/>
        </w:numPr>
        <w:spacing w:after="0" w:line="276" w:lineRule="auto"/>
        <w:ind w:left="270"/>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учитывать возрастные и индивидуальные особенности состояния здоровья и развития детей;</w:t>
      </w:r>
    </w:p>
    <w:p w:rsidR="009527DB" w:rsidRPr="002A1BDE" w:rsidRDefault="009527DB" w:rsidP="002A1BDE">
      <w:pPr>
        <w:numPr>
          <w:ilvl w:val="0"/>
          <w:numId w:val="6"/>
        </w:numPr>
        <w:spacing w:line="276" w:lineRule="auto"/>
        <w:ind w:left="270"/>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обеспечивать профилактику детского травматизма во время прогулок</w:t>
      </w:r>
    </w:p>
    <w:p w:rsidR="009527DB" w:rsidRPr="002A1BDE" w:rsidRDefault="009527DB" w:rsidP="002A1BDE">
      <w:pPr>
        <w:spacing w:line="276" w:lineRule="auto"/>
        <w:ind w:left="270"/>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Продолжительность и периодичность</w:t>
      </w:r>
    </w:p>
    <w:p w:rsidR="009527DB" w:rsidRPr="002A1BDE" w:rsidRDefault="009527DB" w:rsidP="002A1BDE">
      <w:pPr>
        <w:spacing w:after="150" w:line="276" w:lineRule="auto"/>
        <w:ind w:firstLine="567"/>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Общую продолжительность прогулок в течение дня определяют санитарные правила. Дошкольники до семи лет должны проводить на улице не меньше трех часов в день (</w:t>
      </w:r>
      <w:hyperlink r:id="rId6" w:anchor="/document/99/573500115/XA00M942N3/" w:tgtFrame="_self" w:history="1">
        <w:r w:rsidRPr="002A1BDE">
          <w:rPr>
            <w:rFonts w:ascii="Times New Roman" w:eastAsia="Times New Roman" w:hAnsi="Times New Roman" w:cs="Times New Roman"/>
            <w:color w:val="01745C"/>
            <w:sz w:val="28"/>
            <w:szCs w:val="28"/>
            <w:u w:val="single"/>
            <w:lang w:eastAsia="ru-RU"/>
          </w:rPr>
          <w:t>таблица 6.7</w:t>
        </w:r>
      </w:hyperlink>
      <w:r w:rsidRPr="002A1BDE">
        <w:rPr>
          <w:rFonts w:ascii="Times New Roman" w:eastAsia="Times New Roman" w:hAnsi="Times New Roman" w:cs="Times New Roman"/>
          <w:color w:val="222222"/>
          <w:sz w:val="28"/>
          <w:szCs w:val="28"/>
          <w:lang w:eastAsia="ru-RU"/>
        </w:rPr>
        <w:t> СанПиН 1.2.3685-21).</w:t>
      </w:r>
    </w:p>
    <w:p w:rsidR="009527DB" w:rsidRPr="002A1BDE" w:rsidRDefault="009527DB" w:rsidP="002A1BDE">
      <w:pPr>
        <w:spacing w:after="150" w:line="276" w:lineRule="auto"/>
        <w:ind w:firstLine="567"/>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Если погодные условия неблагоприятные, прогулку можно сократить или отменить. Сократить прогулку необходимо, если температура воздуха ниже 15 градусов и скорость ветра более 7 м/с (</w:t>
      </w:r>
      <w:hyperlink r:id="rId7" w:anchor="/document/99/573500115/XA00M6I2MI/" w:tgtFrame="_self" w:history="1">
        <w:r w:rsidRPr="002A1BDE">
          <w:rPr>
            <w:rFonts w:ascii="Times New Roman" w:eastAsia="Times New Roman" w:hAnsi="Times New Roman" w:cs="Times New Roman"/>
            <w:color w:val="01745C"/>
            <w:sz w:val="28"/>
            <w:szCs w:val="28"/>
            <w:u w:val="single"/>
            <w:lang w:eastAsia="ru-RU"/>
          </w:rPr>
          <w:t>п. 185</w:t>
        </w:r>
      </w:hyperlink>
      <w:r w:rsidRPr="002A1BDE">
        <w:rPr>
          <w:rFonts w:ascii="Times New Roman" w:eastAsia="Times New Roman" w:hAnsi="Times New Roman" w:cs="Times New Roman"/>
          <w:color w:val="222222"/>
          <w:sz w:val="28"/>
          <w:szCs w:val="28"/>
          <w:lang w:eastAsia="ru-RU"/>
        </w:rPr>
        <w:t> СанПиН 1.2.3685-21). Решение о сокращении или отмене прогулки принимает заведующий вместе с медицинской сестрой.</w:t>
      </w:r>
    </w:p>
    <w:p w:rsidR="009527DB" w:rsidRPr="002A1BDE" w:rsidRDefault="009527DB" w:rsidP="002A1BDE">
      <w:pPr>
        <w:spacing w:after="150" w:line="276" w:lineRule="auto"/>
        <w:ind w:firstLine="567"/>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Выход на прогулку</w:t>
      </w:r>
    </w:p>
    <w:p w:rsidR="009527DB" w:rsidRPr="002A1BDE" w:rsidRDefault="009527DB" w:rsidP="002A1BDE">
      <w:pPr>
        <w:spacing w:after="150" w:line="276" w:lineRule="auto"/>
        <w:ind w:firstLine="567"/>
        <w:contextualSpacing/>
        <w:jc w:val="both"/>
        <w:rPr>
          <w:rFonts w:ascii="Times New Roman" w:eastAsia="Times New Roman" w:hAnsi="Times New Roman" w:cs="Times New Roman"/>
          <w:i/>
          <w:color w:val="222222"/>
          <w:sz w:val="28"/>
          <w:szCs w:val="28"/>
          <w:lang w:eastAsia="ru-RU"/>
        </w:rPr>
      </w:pPr>
      <w:r w:rsidRPr="002A1BDE">
        <w:rPr>
          <w:rFonts w:ascii="Times New Roman" w:eastAsia="Times New Roman" w:hAnsi="Times New Roman" w:cs="Times New Roman"/>
          <w:color w:val="222222"/>
          <w:sz w:val="28"/>
          <w:szCs w:val="28"/>
          <w:lang w:eastAsia="ru-RU"/>
        </w:rPr>
        <w:t xml:space="preserve">Время выхода на прогулку каждой возрастной группы определяется режимом дня. Рекомендуют проводить прогулку два раза в день: в первую половину дня — до обеда, во вторую половину — после дневного сна или перед уходом детей домой. </w:t>
      </w:r>
      <w:r w:rsidRPr="002A1BDE">
        <w:rPr>
          <w:rFonts w:ascii="Times New Roman" w:eastAsia="Times New Roman" w:hAnsi="Times New Roman" w:cs="Times New Roman"/>
          <w:i/>
          <w:color w:val="222222"/>
          <w:sz w:val="28"/>
          <w:szCs w:val="28"/>
          <w:lang w:eastAsia="ru-RU"/>
        </w:rPr>
        <w:t>Продолжительность каждой части прогулки детский сад определяет самостоятельно в зависимости от климатических условий.</w:t>
      </w:r>
    </w:p>
    <w:p w:rsidR="009527DB" w:rsidRPr="002A1BDE" w:rsidRDefault="009527DB" w:rsidP="002A1BDE">
      <w:pPr>
        <w:spacing w:after="150" w:line="276" w:lineRule="auto"/>
        <w:ind w:firstLine="567"/>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Время, которое в режиме дня отвели на прогулку, должно строго соблюдаться. Сколько длится прогулка утром и вечером в возрастных группах, смотрите в таблице ниже.</w:t>
      </w:r>
    </w:p>
    <w:tbl>
      <w:tblPr>
        <w:tblW w:w="5000" w:type="pct"/>
        <w:tblCellMar>
          <w:left w:w="0" w:type="dxa"/>
          <w:right w:w="0" w:type="dxa"/>
        </w:tblCellMar>
        <w:tblLook w:val="04A0" w:firstRow="1" w:lastRow="0" w:firstColumn="1" w:lastColumn="0" w:noHBand="0" w:noVBand="1"/>
      </w:tblPr>
      <w:tblGrid>
        <w:gridCol w:w="2389"/>
        <w:gridCol w:w="1525"/>
        <w:gridCol w:w="1603"/>
        <w:gridCol w:w="2146"/>
        <w:gridCol w:w="2101"/>
      </w:tblGrid>
      <w:tr w:rsidR="009527DB" w:rsidRPr="002A1BDE" w:rsidTr="009730A9">
        <w:trPr>
          <w:tblHeader/>
        </w:trPr>
        <w:tc>
          <w:tcPr>
            <w:tcW w:w="2505" w:type="dxa"/>
            <w:vMerge w:val="restart"/>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lastRenderedPageBreak/>
              <w:t>Возрастная группа</w:t>
            </w:r>
          </w:p>
        </w:tc>
        <w:tc>
          <w:tcPr>
            <w:tcW w:w="0" w:type="auto"/>
            <w:gridSpan w:val="2"/>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t>Продолжительность прогулки, ч</w:t>
            </w:r>
          </w:p>
        </w:tc>
        <w:tc>
          <w:tcPr>
            <w:tcW w:w="0" w:type="auto"/>
            <w:gridSpan w:val="2"/>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t>Продолжительность подвижных игр и физических упражнений, мин</w:t>
            </w:r>
          </w:p>
        </w:tc>
      </w:tr>
      <w:tr w:rsidR="009527DB" w:rsidRPr="002A1BDE" w:rsidTr="009730A9">
        <w:trPr>
          <w:tblHead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b/>
                <w:bCs/>
                <w:sz w:val="28"/>
                <w:szCs w:val="28"/>
                <w:lang w:eastAsia="ru-RU"/>
              </w:rPr>
            </w:pPr>
          </w:p>
        </w:tc>
        <w:tc>
          <w:tcPr>
            <w:tcW w:w="1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t>в первой половине</w:t>
            </w:r>
            <w:r w:rsidRPr="002A1BDE">
              <w:rPr>
                <w:rFonts w:ascii="Times New Roman" w:eastAsia="Times New Roman" w:hAnsi="Times New Roman" w:cs="Times New Roman"/>
                <w:b/>
                <w:bCs/>
                <w:sz w:val="28"/>
                <w:szCs w:val="28"/>
                <w:lang w:eastAsia="ru-RU"/>
              </w:rPr>
              <w:br/>
              <w:t>дня</w:t>
            </w:r>
          </w:p>
        </w:tc>
        <w:tc>
          <w:tcPr>
            <w:tcW w:w="19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t>во второй половине</w:t>
            </w:r>
            <w:r w:rsidRPr="002A1BDE">
              <w:rPr>
                <w:rFonts w:ascii="Times New Roman" w:eastAsia="Times New Roman" w:hAnsi="Times New Roman" w:cs="Times New Roman"/>
                <w:b/>
                <w:bCs/>
                <w:sz w:val="28"/>
                <w:szCs w:val="28"/>
                <w:lang w:eastAsia="ru-RU"/>
              </w:rPr>
              <w:br/>
              <w:t>дня</w:t>
            </w:r>
          </w:p>
        </w:tc>
        <w:tc>
          <w:tcPr>
            <w:tcW w:w="17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t>в первой половине дня</w:t>
            </w:r>
          </w:p>
        </w:tc>
        <w:tc>
          <w:tcPr>
            <w:tcW w:w="16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t>во второй половине</w:t>
            </w:r>
            <w:r w:rsidRPr="002A1BDE">
              <w:rPr>
                <w:rFonts w:ascii="Times New Roman" w:eastAsia="Times New Roman" w:hAnsi="Times New Roman" w:cs="Times New Roman"/>
                <w:b/>
                <w:bCs/>
                <w:sz w:val="28"/>
                <w:szCs w:val="28"/>
                <w:lang w:eastAsia="ru-RU"/>
              </w:rPr>
              <w:br/>
              <w:t>дня</w:t>
            </w:r>
          </w:p>
        </w:tc>
      </w:tr>
      <w:tr w:rsidR="009527DB" w:rsidRPr="002A1BDE" w:rsidTr="009730A9">
        <w:tc>
          <w:tcPr>
            <w:tcW w:w="25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Раннего возраста</w:t>
            </w:r>
          </w:p>
        </w:tc>
        <w:tc>
          <w:tcPr>
            <w:tcW w:w="1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1,5</w:t>
            </w:r>
          </w:p>
        </w:tc>
        <w:tc>
          <w:tcPr>
            <w:tcW w:w="19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1,5</w:t>
            </w:r>
          </w:p>
        </w:tc>
        <w:tc>
          <w:tcPr>
            <w:tcW w:w="17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10</w:t>
            </w:r>
          </w:p>
        </w:tc>
        <w:tc>
          <w:tcPr>
            <w:tcW w:w="16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10</w:t>
            </w:r>
          </w:p>
        </w:tc>
      </w:tr>
      <w:tr w:rsidR="009527DB" w:rsidRPr="002A1BDE" w:rsidTr="009730A9">
        <w:tc>
          <w:tcPr>
            <w:tcW w:w="25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Младшая</w:t>
            </w:r>
          </w:p>
        </w:tc>
        <w:tc>
          <w:tcPr>
            <w:tcW w:w="1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1,5</w:t>
            </w:r>
          </w:p>
        </w:tc>
        <w:tc>
          <w:tcPr>
            <w:tcW w:w="19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1,2</w:t>
            </w:r>
          </w:p>
        </w:tc>
        <w:tc>
          <w:tcPr>
            <w:tcW w:w="17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10</w:t>
            </w:r>
          </w:p>
        </w:tc>
        <w:tc>
          <w:tcPr>
            <w:tcW w:w="16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10</w:t>
            </w:r>
          </w:p>
        </w:tc>
      </w:tr>
      <w:tr w:rsidR="009527DB" w:rsidRPr="002A1BDE" w:rsidTr="009730A9">
        <w:tc>
          <w:tcPr>
            <w:tcW w:w="25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Средняя</w:t>
            </w:r>
          </w:p>
        </w:tc>
        <w:tc>
          <w:tcPr>
            <w:tcW w:w="1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2</w:t>
            </w:r>
          </w:p>
        </w:tc>
        <w:tc>
          <w:tcPr>
            <w:tcW w:w="19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1,5</w:t>
            </w:r>
          </w:p>
        </w:tc>
        <w:tc>
          <w:tcPr>
            <w:tcW w:w="17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15</w:t>
            </w:r>
          </w:p>
        </w:tc>
        <w:tc>
          <w:tcPr>
            <w:tcW w:w="16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10</w:t>
            </w:r>
          </w:p>
        </w:tc>
      </w:tr>
      <w:tr w:rsidR="009527DB" w:rsidRPr="002A1BDE" w:rsidTr="009730A9">
        <w:tc>
          <w:tcPr>
            <w:tcW w:w="25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Старшая</w:t>
            </w:r>
          </w:p>
        </w:tc>
        <w:tc>
          <w:tcPr>
            <w:tcW w:w="1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2</w:t>
            </w:r>
          </w:p>
        </w:tc>
        <w:tc>
          <w:tcPr>
            <w:tcW w:w="19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2</w:t>
            </w:r>
          </w:p>
        </w:tc>
        <w:tc>
          <w:tcPr>
            <w:tcW w:w="17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20</w:t>
            </w:r>
          </w:p>
        </w:tc>
        <w:tc>
          <w:tcPr>
            <w:tcW w:w="16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15</w:t>
            </w:r>
          </w:p>
        </w:tc>
      </w:tr>
      <w:tr w:rsidR="009527DB" w:rsidRPr="002A1BDE" w:rsidTr="009730A9">
        <w:tc>
          <w:tcPr>
            <w:tcW w:w="25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Подготовительная</w:t>
            </w:r>
          </w:p>
        </w:tc>
        <w:tc>
          <w:tcPr>
            <w:tcW w:w="18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2</w:t>
            </w:r>
          </w:p>
        </w:tc>
        <w:tc>
          <w:tcPr>
            <w:tcW w:w="19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2</w:t>
            </w:r>
          </w:p>
        </w:tc>
        <w:tc>
          <w:tcPr>
            <w:tcW w:w="17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25</w:t>
            </w:r>
          </w:p>
        </w:tc>
        <w:tc>
          <w:tcPr>
            <w:tcW w:w="16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15</w:t>
            </w:r>
          </w:p>
        </w:tc>
      </w:tr>
    </w:tbl>
    <w:p w:rsidR="002A1BDE" w:rsidRDefault="002A1BDE" w:rsidP="002A1BDE">
      <w:pPr>
        <w:spacing w:before="600" w:after="240" w:line="240" w:lineRule="auto"/>
        <w:ind w:firstLine="708"/>
        <w:contextualSpacing/>
        <w:jc w:val="both"/>
        <w:outlineLvl w:val="2"/>
        <w:rPr>
          <w:rFonts w:ascii="Times New Roman" w:eastAsia="Times New Roman" w:hAnsi="Times New Roman" w:cs="Times New Roman"/>
          <w:b/>
          <w:bCs/>
          <w:color w:val="222222"/>
          <w:sz w:val="28"/>
          <w:szCs w:val="28"/>
          <w:lang w:eastAsia="ru-RU"/>
        </w:rPr>
      </w:pPr>
    </w:p>
    <w:p w:rsidR="009527DB" w:rsidRPr="002A1BDE" w:rsidRDefault="009527DB" w:rsidP="002A1BDE">
      <w:pPr>
        <w:spacing w:before="600" w:after="240" w:line="240" w:lineRule="auto"/>
        <w:ind w:firstLine="708"/>
        <w:contextualSpacing/>
        <w:jc w:val="both"/>
        <w:outlineLvl w:val="2"/>
        <w:rPr>
          <w:rFonts w:ascii="Times New Roman" w:eastAsia="Times New Roman" w:hAnsi="Times New Roman" w:cs="Times New Roman"/>
          <w:b/>
          <w:bCs/>
          <w:color w:val="222222"/>
          <w:sz w:val="28"/>
          <w:szCs w:val="28"/>
          <w:lang w:eastAsia="ru-RU"/>
        </w:rPr>
      </w:pPr>
      <w:r w:rsidRPr="002A1BDE">
        <w:rPr>
          <w:rFonts w:ascii="Times New Roman" w:eastAsia="Times New Roman" w:hAnsi="Times New Roman" w:cs="Times New Roman"/>
          <w:b/>
          <w:bCs/>
          <w:color w:val="222222"/>
          <w:sz w:val="28"/>
          <w:szCs w:val="28"/>
          <w:lang w:eastAsia="ru-RU"/>
        </w:rPr>
        <w:t>Содержание</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При планировании содержания прогулки воспитатель предусматривает равномерное чередование спокойной и двигательной деятельности детей. А также правильное распределение физической нагрузки в течение всей прогулки. Суммарный объем двигательной активности детей в течение дня должен составлять не менее одного часа (</w:t>
      </w:r>
      <w:hyperlink r:id="rId8" w:anchor="/document/99/573500115/XA00M942N3/" w:tgtFrame="_self" w:history="1">
        <w:r w:rsidRPr="002A1BDE">
          <w:rPr>
            <w:rFonts w:ascii="Times New Roman" w:eastAsia="Times New Roman" w:hAnsi="Times New Roman" w:cs="Times New Roman"/>
            <w:color w:val="01745C"/>
            <w:sz w:val="28"/>
            <w:szCs w:val="28"/>
            <w:u w:val="single"/>
            <w:lang w:eastAsia="ru-RU"/>
          </w:rPr>
          <w:t>таблица 6.7</w:t>
        </w:r>
      </w:hyperlink>
      <w:r w:rsidRPr="002A1BDE">
        <w:rPr>
          <w:rFonts w:ascii="Times New Roman" w:eastAsia="Times New Roman" w:hAnsi="Times New Roman" w:cs="Times New Roman"/>
          <w:color w:val="222222"/>
          <w:sz w:val="28"/>
          <w:szCs w:val="28"/>
          <w:lang w:eastAsia="ru-RU"/>
        </w:rPr>
        <w:t> СанПиН 1.2.3685-21).</w:t>
      </w:r>
    </w:p>
    <w:p w:rsid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Содержание деятельности детей на прогулке зависит от погоды, тематики недели, предшествующей образовательной деятельности, интересов и возраста.</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Участок и оборудование</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Для прогулок каждая возрастная группа должна иметь свою игровую площадку (</w:t>
      </w:r>
      <w:hyperlink r:id="rId9" w:anchor="/document/99/566085656/XA00MG02O8/" w:tgtFrame="_self" w:history="1">
        <w:r w:rsidRPr="002A1BDE">
          <w:rPr>
            <w:rFonts w:ascii="Times New Roman" w:eastAsia="Times New Roman" w:hAnsi="Times New Roman" w:cs="Times New Roman"/>
            <w:color w:val="01745C"/>
            <w:sz w:val="28"/>
            <w:szCs w:val="28"/>
            <w:u w:val="single"/>
            <w:lang w:eastAsia="ru-RU"/>
          </w:rPr>
          <w:t>п. 3.1.2</w:t>
        </w:r>
      </w:hyperlink>
      <w:r w:rsidRPr="002A1BDE">
        <w:rPr>
          <w:rFonts w:ascii="Times New Roman" w:eastAsia="Times New Roman" w:hAnsi="Times New Roman" w:cs="Times New Roman"/>
          <w:color w:val="222222"/>
          <w:sz w:val="28"/>
          <w:szCs w:val="28"/>
          <w:lang w:eastAsia="ru-RU"/>
        </w:rPr>
        <w:t> СанПиН 1.2.3685-21). На территории площадки должен быть установлен теневой навес и песочница. Теневой навес должен быть оборудован полами из дерева или иных строительных материалов.</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Еще на участке должно быть выделено место для подвижных игр и развития движений детей. А также место для игр с песком, водой, строительным материалом, для творческих игр и игр с различными игрушками.</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Оборудование на участке должно иметь привлекательный вид, быть прочным, закрепленным и соответствовать возрасту и силам детей. Его поверхность не должна иметь острых углов и выступов, шероховатостей и выступающих болтов.</w:t>
      </w:r>
    </w:p>
    <w:p w:rsidR="002A1BDE" w:rsidRDefault="002A1BDE" w:rsidP="002A1BDE">
      <w:pPr>
        <w:spacing w:after="150" w:line="240" w:lineRule="auto"/>
        <w:ind w:firstLine="708"/>
        <w:contextualSpacing/>
        <w:jc w:val="both"/>
        <w:rPr>
          <w:rFonts w:ascii="Times New Roman" w:eastAsia="Times New Roman" w:hAnsi="Times New Roman" w:cs="Times New Roman"/>
          <w:b/>
          <w:bCs/>
          <w:color w:val="222222"/>
          <w:sz w:val="28"/>
          <w:szCs w:val="28"/>
          <w:lang w:eastAsia="ru-RU"/>
        </w:rPr>
      </w:pP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Выносной материал</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Чтобы организовать разные виды деятельности, педагоги должны подготовить выносное оборудование. Оборудование должно быть подобрано по сезону, а также соответствовать интересам детей и их возрасту.</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Инвентарь должен быть разнообразным и безопасным. Все оборудование должно быть чистым. Перед каждой прогулкой педагог должен проверять исправность выносного оборудования.</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 xml:space="preserve">Выносное оборудование рекомендуется регулярно обновлять, чтобы создавать эффект новизны. Например, выносить новые предметы и убирать </w:t>
      </w:r>
      <w:r w:rsidRPr="002A1BDE">
        <w:rPr>
          <w:rFonts w:ascii="Times New Roman" w:eastAsia="Times New Roman" w:hAnsi="Times New Roman" w:cs="Times New Roman"/>
          <w:color w:val="222222"/>
          <w:sz w:val="28"/>
          <w:szCs w:val="28"/>
          <w:lang w:eastAsia="ru-RU"/>
        </w:rPr>
        <w:lastRenderedPageBreak/>
        <w:t>старые, которые не вызывают у детей былого интереса, делать необычные игрушки из подручных и бросовых материалов.</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Предметы и материалы, необходимые для проведения занятий на улице, воспитатель определяет исходя из плана проведения прогулки. Правильный подбор оборудования способствует развитию положительной мотивации ребят к познавательной деятельности, физической активности, тяги к труду в осенний период. Разнообразное выносное оборудование позволяет развивать у дошкольников навыки во всех видах детской деятельности, самостоятельность, инициативу. Это развивает их воображение, мышление, креативность. Среди таких материалов:</w:t>
      </w:r>
    </w:p>
    <w:p w:rsidR="009527DB" w:rsidRPr="002A1BDE" w:rsidRDefault="009527DB" w:rsidP="002A1BDE">
      <w:pPr>
        <w:numPr>
          <w:ilvl w:val="0"/>
          <w:numId w:val="7"/>
        </w:numPr>
        <w:spacing w:after="0" w:line="240" w:lineRule="auto"/>
        <w:ind w:left="270"/>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для трудовых поручений — лопатки, веники, тачки, грабельки;</w:t>
      </w:r>
    </w:p>
    <w:p w:rsidR="009527DB" w:rsidRPr="002A1BDE" w:rsidRDefault="009527DB" w:rsidP="002A1BDE">
      <w:pPr>
        <w:numPr>
          <w:ilvl w:val="0"/>
          <w:numId w:val="7"/>
        </w:numPr>
        <w:spacing w:after="0" w:line="240" w:lineRule="auto"/>
        <w:ind w:left="270"/>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наблюдений — сачки-ветроуказатели, вертушки, цветные стекла, лупы;</w:t>
      </w:r>
    </w:p>
    <w:p w:rsidR="009527DB" w:rsidRPr="002A1BDE" w:rsidRDefault="009527DB" w:rsidP="002A1BDE">
      <w:pPr>
        <w:numPr>
          <w:ilvl w:val="0"/>
          <w:numId w:val="7"/>
        </w:numPr>
        <w:spacing w:after="0" w:line="240" w:lineRule="auto"/>
        <w:ind w:left="270"/>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подвижных игр и спортивных упражнений — наборы для лапты, городков, маски, кегли, мячи;</w:t>
      </w:r>
    </w:p>
    <w:p w:rsidR="009527DB" w:rsidRPr="002A1BDE" w:rsidRDefault="009527DB" w:rsidP="002A1BDE">
      <w:pPr>
        <w:numPr>
          <w:ilvl w:val="0"/>
          <w:numId w:val="7"/>
        </w:numPr>
        <w:spacing w:after="0" w:line="240" w:lineRule="auto"/>
        <w:ind w:left="270"/>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сюжетно-ролевых игр — куклы, игрушечные коляски, машинки, кубики, набор кукольной посуды, набор для игры в магазин.</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Игрушки и оборудование после прогулки педагог должен мыть в конце рабочего дня ежедневно (</w:t>
      </w:r>
      <w:hyperlink r:id="rId10" w:anchor="/document/99/566085656/XA00ME62NT/" w:tgtFrame="_self" w:history="1">
        <w:r w:rsidRPr="002A1BDE">
          <w:rPr>
            <w:rFonts w:ascii="Times New Roman" w:eastAsia="Times New Roman" w:hAnsi="Times New Roman" w:cs="Times New Roman"/>
            <w:color w:val="01745C"/>
            <w:sz w:val="28"/>
            <w:szCs w:val="28"/>
            <w:u w:val="single"/>
            <w:lang w:eastAsia="ru-RU"/>
          </w:rPr>
          <w:t>п. 3.2.3</w:t>
        </w:r>
      </w:hyperlink>
      <w:r w:rsidRPr="002A1BDE">
        <w:rPr>
          <w:rFonts w:ascii="Times New Roman" w:eastAsia="Times New Roman" w:hAnsi="Times New Roman" w:cs="Times New Roman"/>
          <w:color w:val="222222"/>
          <w:sz w:val="28"/>
          <w:szCs w:val="28"/>
          <w:lang w:eastAsia="ru-RU"/>
        </w:rPr>
        <w:t> СП 2.4.3648-20). А в группах для детей младенческого и раннего возраста — два раза в день (</w:t>
      </w:r>
      <w:hyperlink r:id="rId11" w:anchor="/document/99/566085656/XA00M9A2N9/" w:tgtFrame="_self" w:history="1">
        <w:r w:rsidRPr="002A1BDE">
          <w:rPr>
            <w:rFonts w:ascii="Times New Roman" w:eastAsia="Times New Roman" w:hAnsi="Times New Roman" w:cs="Times New Roman"/>
            <w:color w:val="01745C"/>
            <w:sz w:val="28"/>
            <w:szCs w:val="28"/>
            <w:u w:val="single"/>
            <w:lang w:eastAsia="ru-RU"/>
          </w:rPr>
          <w:t>п. 2.11.2</w:t>
        </w:r>
      </w:hyperlink>
      <w:r w:rsidRPr="002A1BDE">
        <w:rPr>
          <w:rFonts w:ascii="Times New Roman" w:eastAsia="Times New Roman" w:hAnsi="Times New Roman" w:cs="Times New Roman"/>
          <w:color w:val="222222"/>
          <w:sz w:val="28"/>
          <w:szCs w:val="28"/>
          <w:lang w:eastAsia="ru-RU"/>
        </w:rPr>
        <w:t> СП 2.4.3648-20). Спортивное и иное оборудование должно быть из материалов, которые можно обработать водой, моющими и дезинфекционными средствами (</w:t>
      </w:r>
      <w:hyperlink r:id="rId12" w:anchor="/document/99/566085656/ZAP2EHS3I6/" w:tgtFrame="_self" w:history="1">
        <w:r w:rsidRPr="002A1BDE">
          <w:rPr>
            <w:rFonts w:ascii="Times New Roman" w:eastAsia="Times New Roman" w:hAnsi="Times New Roman" w:cs="Times New Roman"/>
            <w:color w:val="01745C"/>
            <w:sz w:val="28"/>
            <w:szCs w:val="28"/>
            <w:u w:val="single"/>
            <w:lang w:eastAsia="ru-RU"/>
          </w:rPr>
          <w:t>п. 2.4.9</w:t>
        </w:r>
      </w:hyperlink>
      <w:r w:rsidRPr="002A1BDE">
        <w:rPr>
          <w:rFonts w:ascii="Times New Roman" w:eastAsia="Times New Roman" w:hAnsi="Times New Roman" w:cs="Times New Roman"/>
          <w:color w:val="222222"/>
          <w:sz w:val="28"/>
          <w:szCs w:val="28"/>
          <w:lang w:eastAsia="ru-RU"/>
        </w:rPr>
        <w:t> СП 2.4.3648-20).</w:t>
      </w:r>
    </w:p>
    <w:p w:rsidR="002A1BDE" w:rsidRDefault="002A1BDE" w:rsidP="002A1BDE">
      <w:pPr>
        <w:spacing w:after="150" w:line="240" w:lineRule="auto"/>
        <w:contextualSpacing/>
        <w:jc w:val="both"/>
        <w:rPr>
          <w:rFonts w:ascii="Times New Roman" w:eastAsia="Times New Roman" w:hAnsi="Times New Roman" w:cs="Times New Roman"/>
          <w:b/>
          <w:bCs/>
          <w:color w:val="222222"/>
          <w:sz w:val="28"/>
          <w:szCs w:val="28"/>
          <w:lang w:eastAsia="ru-RU"/>
        </w:rPr>
      </w:pP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Сезонность</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При организации и проведении прогулки педагогу также необходимо учитывать сезонные особенности. Организация и содержание прогулок будут отличаться в каждом сезоне.</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Осенние прогулки</w:t>
      </w:r>
      <w:r w:rsidRPr="002A1BDE">
        <w:rPr>
          <w:rFonts w:ascii="Times New Roman" w:eastAsia="Times New Roman" w:hAnsi="Times New Roman" w:cs="Times New Roman"/>
          <w:color w:val="222222"/>
          <w:sz w:val="28"/>
          <w:szCs w:val="28"/>
          <w:lang w:eastAsia="ru-RU"/>
        </w:rPr>
        <w:t>. Осенью воспитатели должны согласовывать со старшим воспитателем и медсестрой возможность выйти с детьми на прогулку. Это объясняется тем, что осенью погодные условия не всегда можно истолковать верно. Продолжительность прогулки в осенний период определяют в зависимости от климатических условий.</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 осенний период педагог организует на прогулке наблюдение за состоянием погоды. Главная цель — показать детям, как меняется погода с учетом сезонных изменений и какие перемены происходят в природе. Во время наблюдений на прогулке дети учатся замечать обилие красок в природе, их сочетание, повторяемость и изменчивость.</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 xml:space="preserve">Поздней осенью дети вместе с воспитателем изготавливают и вешают кормушки для зимующих птиц, чтобы помочь им пережить холодную зиму. Также педагоги привлекают к изготовлению кормушек родителей. </w:t>
      </w:r>
    </w:p>
    <w:p w:rsidR="002A1BDE" w:rsidRDefault="009527DB" w:rsidP="002A1BDE">
      <w:pPr>
        <w:spacing w:after="150" w:line="240" w:lineRule="auto"/>
        <w:ind w:firstLine="708"/>
        <w:contextualSpacing/>
        <w:jc w:val="both"/>
        <w:rPr>
          <w:rFonts w:ascii="Times New Roman" w:eastAsia="Times New Roman" w:hAnsi="Times New Roman" w:cs="Times New Roman"/>
          <w:b/>
          <w:bCs/>
          <w:caps/>
          <w:color w:val="FF0000"/>
          <w:spacing w:val="17"/>
          <w:sz w:val="28"/>
          <w:szCs w:val="28"/>
          <w:lang w:eastAsia="ru-RU"/>
        </w:rPr>
      </w:pPr>
      <w:r w:rsidRPr="002A1BDE">
        <w:rPr>
          <w:rFonts w:ascii="Times New Roman" w:eastAsia="Times New Roman" w:hAnsi="Times New Roman" w:cs="Times New Roman"/>
          <w:b/>
          <w:bCs/>
          <w:color w:val="222222"/>
          <w:sz w:val="28"/>
          <w:szCs w:val="28"/>
          <w:lang w:eastAsia="ru-RU"/>
        </w:rPr>
        <w:t>Зимние прогулки. </w:t>
      </w:r>
      <w:r w:rsidRPr="002A1BDE">
        <w:rPr>
          <w:rFonts w:ascii="Times New Roman" w:eastAsia="Times New Roman" w:hAnsi="Times New Roman" w:cs="Times New Roman"/>
          <w:color w:val="222222"/>
          <w:sz w:val="28"/>
          <w:szCs w:val="28"/>
          <w:lang w:eastAsia="ru-RU"/>
        </w:rPr>
        <w:t>В зимний период выход на прогулку разрешается, если температура воздуха соответствует </w:t>
      </w:r>
      <w:hyperlink r:id="rId13" w:anchor="/document/16/141645/dfas6va19z/" w:history="1">
        <w:r w:rsidRPr="002A1BDE">
          <w:rPr>
            <w:rFonts w:ascii="Times New Roman" w:eastAsia="Times New Roman" w:hAnsi="Times New Roman" w:cs="Times New Roman"/>
            <w:color w:val="0047B3"/>
            <w:sz w:val="28"/>
            <w:szCs w:val="28"/>
            <w:u w:val="single"/>
            <w:lang w:eastAsia="ru-RU"/>
          </w:rPr>
          <w:t>требованиям СанПиНов</w:t>
        </w:r>
      </w:hyperlink>
      <w:r w:rsidRPr="002A1BDE">
        <w:rPr>
          <w:rFonts w:ascii="Times New Roman" w:eastAsia="Times New Roman" w:hAnsi="Times New Roman" w:cs="Times New Roman"/>
          <w:color w:val="222222"/>
          <w:sz w:val="28"/>
          <w:szCs w:val="28"/>
          <w:lang w:eastAsia="ru-RU"/>
        </w:rPr>
        <w:t>. Например, если на улице сильный мороз, снегопад или вьюга, прогулку можно сократить или отменить.</w:t>
      </w:r>
      <w:r w:rsidRPr="002A1BDE">
        <w:rPr>
          <w:rFonts w:ascii="Times New Roman" w:eastAsia="Times New Roman" w:hAnsi="Times New Roman" w:cs="Times New Roman"/>
          <w:color w:val="222222"/>
          <w:sz w:val="28"/>
          <w:szCs w:val="28"/>
          <w:lang w:eastAsia="ru-RU"/>
        </w:rPr>
        <w:br/>
      </w:r>
    </w:p>
    <w:p w:rsidR="009527DB" w:rsidRPr="002A1BDE" w:rsidRDefault="009527DB" w:rsidP="002A1BDE">
      <w:pPr>
        <w:spacing w:after="150" w:line="240" w:lineRule="auto"/>
        <w:ind w:left="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aps/>
          <w:color w:val="FF0000"/>
          <w:spacing w:val="17"/>
          <w:sz w:val="28"/>
          <w:szCs w:val="28"/>
          <w:lang w:eastAsia="ru-RU"/>
        </w:rPr>
        <w:t>ВНИМАНИЕ!</w:t>
      </w:r>
    </w:p>
    <w:p w:rsidR="009527DB" w:rsidRPr="002A1BDE" w:rsidRDefault="009527DB" w:rsidP="002A1BDE">
      <w:pPr>
        <w:spacing w:before="100" w:beforeAutospacing="1" w:after="100" w:afterAutospacing="1" w:line="240" w:lineRule="auto"/>
        <w:ind w:firstLine="708"/>
        <w:contextualSpacing/>
        <w:jc w:val="both"/>
        <w:rPr>
          <w:rFonts w:ascii="Times New Roman" w:eastAsia="Times New Roman" w:hAnsi="Times New Roman" w:cs="Times New Roman"/>
          <w:bCs/>
          <w:color w:val="222222"/>
          <w:sz w:val="28"/>
          <w:szCs w:val="28"/>
          <w:lang w:eastAsia="ru-RU"/>
        </w:rPr>
      </w:pPr>
      <w:r w:rsidRPr="002A1BDE">
        <w:rPr>
          <w:rFonts w:ascii="Times New Roman" w:eastAsia="Times New Roman" w:hAnsi="Times New Roman" w:cs="Times New Roman"/>
          <w:bCs/>
          <w:color w:val="222222"/>
          <w:sz w:val="28"/>
          <w:szCs w:val="28"/>
          <w:lang w:eastAsia="ru-RU"/>
        </w:rPr>
        <w:lastRenderedPageBreak/>
        <w:t>Решение о сокращении или отмене прогулки принимает заведующий образовательной организацией</w:t>
      </w:r>
    </w:p>
    <w:p w:rsidR="009527DB" w:rsidRPr="002A1BDE" w:rsidRDefault="009527DB" w:rsidP="002A1BDE">
      <w:pPr>
        <w:spacing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Прежде чем разрешить, отменить или рекомендовать воспитателям сократить прогулки, заведующий согласует время и продолжительность режимного момента с медсестрой.</w:t>
      </w:r>
    </w:p>
    <w:p w:rsidR="002A1BDE" w:rsidRDefault="009527DB" w:rsidP="002A1BDE">
      <w:pPr>
        <w:spacing w:after="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shd w:val="clear" w:color="auto" w:fill="FFFFFF"/>
          <w:lang w:eastAsia="ru-RU"/>
        </w:rPr>
        <w:t>Зимой необходимо использовать различные способы, чтобы помочь детям осознать изменения температуры воздуха. Например, воспитатель вместе с ребенком одевает куклу и напоминает детям, что на улице холодно, сильный мороз, и поэтому куклу нужно тепло одеть. На прогулке педагог предлагает детям на короткое время снять варежки и ощутить холод</w:t>
      </w:r>
    </w:p>
    <w:p w:rsidR="009527DB" w:rsidRPr="002A1BDE" w:rsidRDefault="009527DB" w:rsidP="002A1BDE">
      <w:pPr>
        <w:spacing w:after="0" w:line="240" w:lineRule="auto"/>
        <w:ind w:firstLine="708"/>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b/>
          <w:bCs/>
          <w:color w:val="222222"/>
          <w:sz w:val="28"/>
          <w:szCs w:val="28"/>
          <w:lang w:eastAsia="ru-RU"/>
        </w:rPr>
        <w:t>Весенние прогулки. </w:t>
      </w:r>
      <w:r w:rsidRPr="002A1BDE">
        <w:rPr>
          <w:rFonts w:ascii="Times New Roman" w:eastAsia="Times New Roman" w:hAnsi="Times New Roman" w:cs="Times New Roman"/>
          <w:color w:val="222222"/>
          <w:sz w:val="28"/>
          <w:szCs w:val="28"/>
          <w:lang w:eastAsia="ru-RU"/>
        </w:rPr>
        <w:t>Весенняя погода стабильна не во всех регионах. Поэтому при организации прогулок педагог должен учитывать следующие факторы: одежду детей, планирование и содержание деятельности с детьми на прогулке, организацию питьевого режима.</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Весной дети вместе с воспитателем начинают трудиться на клумбах и огородах. Например, сажают вместе с воспитателем цветы, семена и рассаду культурных растений, поливают их, рыхлят землю, вскапывают песок в песочнице, выполняют несложные посильные поручения.</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 xml:space="preserve">В холодные, но сухие дни целесообразно начинать прогулку с игр большей подвижности, связанных с бегом, метанием, прыжками. Веселые и увлекательные игры помогают детям лучше переносить холодную погоду. В сырую дождливую погоду следует организовать малоподвижные игры, которые не требуют большого пространства. Игры с прыжками, бегом, метанием, упражнениями в равновесии следует проводить в теплые весенние сухие дни, когда на участке уже нет луж и наледи. </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Летние прогулки.</w:t>
      </w:r>
      <w:r w:rsidRPr="002A1BDE">
        <w:rPr>
          <w:rFonts w:ascii="Times New Roman" w:eastAsia="Times New Roman" w:hAnsi="Times New Roman" w:cs="Times New Roman"/>
          <w:color w:val="222222"/>
          <w:sz w:val="28"/>
          <w:szCs w:val="28"/>
          <w:lang w:eastAsia="ru-RU"/>
        </w:rPr>
        <w:t> Нормативные и гигиенические требования к прогулкам летом не меняются. Летом основной приоритет — оздоровление и физическое развитие дошкольников. Поэтому продолжительность прогулок обычно увеличивается.</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Лето — время наблюдений за растениями и насекомыми. Также педагог продолжает проводить наблюдение за состоянием погоды. По некоторым признакам дошкольники начинают определять теплое и жаркое время дня.</w:t>
      </w:r>
    </w:p>
    <w:p w:rsidR="009527DB"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 xml:space="preserve">В летний период воспитатель организует работу по закаливанию. На прогулке дети принимают воздушные и солнечные ванны, ходят босиком по траве, специально оборудованным дорожкам. Помимо подвижных игр и отдельных упражнений в основных движениях, педагог может предложить детям езду на велосипеде или самокате. </w:t>
      </w:r>
    </w:p>
    <w:p w:rsidR="002A1BDE" w:rsidRPr="002A1BDE" w:rsidRDefault="002A1BDE"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p>
    <w:p w:rsidR="009527DB" w:rsidRPr="002A1BDE" w:rsidRDefault="009527DB" w:rsidP="002A1BDE">
      <w:pPr>
        <w:spacing w:before="960" w:after="240" w:line="240" w:lineRule="auto"/>
        <w:ind w:firstLine="708"/>
        <w:contextualSpacing/>
        <w:jc w:val="both"/>
        <w:outlineLvl w:val="1"/>
        <w:rPr>
          <w:rFonts w:ascii="Times New Roman" w:eastAsia="Times New Roman" w:hAnsi="Times New Roman" w:cs="Times New Roman"/>
          <w:b/>
          <w:bCs/>
          <w:color w:val="222222"/>
          <w:spacing w:val="-1"/>
          <w:sz w:val="28"/>
          <w:szCs w:val="28"/>
          <w:lang w:eastAsia="ru-RU"/>
        </w:rPr>
      </w:pPr>
      <w:r w:rsidRPr="002A1BDE">
        <w:rPr>
          <w:rFonts w:ascii="Times New Roman" w:eastAsia="Times New Roman" w:hAnsi="Times New Roman" w:cs="Times New Roman"/>
          <w:b/>
          <w:bCs/>
          <w:color w:val="222222"/>
          <w:spacing w:val="-1"/>
          <w:sz w:val="28"/>
          <w:szCs w:val="28"/>
          <w:lang w:eastAsia="ru-RU"/>
        </w:rPr>
        <w:t>Какие виды прогулок использовать</w:t>
      </w:r>
    </w:p>
    <w:p w:rsidR="002A1BDE" w:rsidRPr="00934DFA" w:rsidRDefault="009527DB" w:rsidP="00934DFA">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 xml:space="preserve">В зависимости от места организации выделяют два </w:t>
      </w:r>
      <w:r w:rsidRPr="00647B58">
        <w:rPr>
          <w:rFonts w:ascii="Times New Roman" w:eastAsia="Times New Roman" w:hAnsi="Times New Roman" w:cs="Times New Roman"/>
          <w:i/>
          <w:color w:val="0070C0"/>
          <w:sz w:val="28"/>
          <w:szCs w:val="28"/>
          <w:lang w:eastAsia="ru-RU"/>
        </w:rPr>
        <w:t>основных вида прогулок</w:t>
      </w:r>
      <w:r w:rsidRPr="002A1BDE">
        <w:rPr>
          <w:rFonts w:ascii="Times New Roman" w:eastAsia="Times New Roman" w:hAnsi="Times New Roman" w:cs="Times New Roman"/>
          <w:color w:val="222222"/>
          <w:sz w:val="28"/>
          <w:szCs w:val="28"/>
          <w:lang w:eastAsia="ru-RU"/>
        </w:rPr>
        <w:t xml:space="preserve">: </w:t>
      </w:r>
      <w:r w:rsidRPr="00647B58">
        <w:rPr>
          <w:rFonts w:ascii="Times New Roman" w:eastAsia="Times New Roman" w:hAnsi="Times New Roman" w:cs="Times New Roman"/>
          <w:b/>
          <w:color w:val="0070C0"/>
          <w:sz w:val="28"/>
          <w:szCs w:val="28"/>
          <w:lang w:eastAsia="ru-RU"/>
        </w:rPr>
        <w:t>на территории ДОО и за ней</w:t>
      </w:r>
      <w:r w:rsidRPr="002A1BDE">
        <w:rPr>
          <w:rFonts w:ascii="Times New Roman" w:eastAsia="Times New Roman" w:hAnsi="Times New Roman" w:cs="Times New Roman"/>
          <w:color w:val="222222"/>
          <w:sz w:val="28"/>
          <w:szCs w:val="28"/>
          <w:lang w:eastAsia="ru-RU"/>
        </w:rPr>
        <w:t>. Прогулка по территории детского сада проводится ежедневно, выходы же за пределы детского сада — реже. Также прогулки различаются по тематике.</w:t>
      </w:r>
    </w:p>
    <w:p w:rsidR="009527DB" w:rsidRPr="00647B58" w:rsidRDefault="009527DB" w:rsidP="002A1BDE">
      <w:pPr>
        <w:spacing w:before="600" w:after="240" w:line="240" w:lineRule="auto"/>
        <w:ind w:firstLine="708"/>
        <w:contextualSpacing/>
        <w:jc w:val="both"/>
        <w:outlineLvl w:val="2"/>
        <w:rPr>
          <w:rFonts w:ascii="Times New Roman" w:eastAsia="Times New Roman" w:hAnsi="Times New Roman" w:cs="Times New Roman"/>
          <w:b/>
          <w:bCs/>
          <w:color w:val="FF0000"/>
          <w:sz w:val="28"/>
          <w:szCs w:val="28"/>
          <w:lang w:eastAsia="ru-RU"/>
        </w:rPr>
      </w:pPr>
      <w:r w:rsidRPr="00647B58">
        <w:rPr>
          <w:rFonts w:ascii="Times New Roman" w:eastAsia="Times New Roman" w:hAnsi="Times New Roman" w:cs="Times New Roman"/>
          <w:b/>
          <w:bCs/>
          <w:color w:val="FF0000"/>
          <w:sz w:val="28"/>
          <w:szCs w:val="28"/>
          <w:lang w:eastAsia="ru-RU"/>
        </w:rPr>
        <w:t>По месту проведения</w:t>
      </w:r>
    </w:p>
    <w:p w:rsidR="009527DB" w:rsidRPr="00647B58" w:rsidRDefault="009527DB" w:rsidP="00647B58">
      <w:pPr>
        <w:spacing w:after="150" w:line="240" w:lineRule="auto"/>
        <w:jc w:val="both"/>
        <w:rPr>
          <w:rFonts w:ascii="Times New Roman" w:eastAsia="Times New Roman" w:hAnsi="Times New Roman" w:cs="Times New Roman"/>
          <w:color w:val="222222"/>
          <w:sz w:val="28"/>
          <w:szCs w:val="28"/>
          <w:lang w:eastAsia="ru-RU"/>
        </w:rPr>
      </w:pPr>
      <w:r w:rsidRPr="00647B58">
        <w:rPr>
          <w:rFonts w:ascii="Times New Roman" w:eastAsia="Times New Roman" w:hAnsi="Times New Roman" w:cs="Times New Roman"/>
          <w:b/>
          <w:bCs/>
          <w:color w:val="222222"/>
          <w:sz w:val="28"/>
          <w:szCs w:val="28"/>
          <w:lang w:eastAsia="ru-RU"/>
        </w:rPr>
        <w:t>Прогулка на территории. </w:t>
      </w:r>
      <w:r w:rsidRPr="00647B58">
        <w:rPr>
          <w:rFonts w:ascii="Times New Roman" w:eastAsia="Times New Roman" w:hAnsi="Times New Roman" w:cs="Times New Roman"/>
          <w:color w:val="222222"/>
          <w:sz w:val="28"/>
          <w:szCs w:val="28"/>
          <w:lang w:eastAsia="ru-RU"/>
        </w:rPr>
        <w:t xml:space="preserve">Для прогулок на территории детского сада педагогу необходимо предусмотреть разнообразный выносной материал, оборудование. На площадку педагог выносит игрушки, пособия в соответствии с намеченным </w:t>
      </w:r>
      <w:r w:rsidRPr="00647B58">
        <w:rPr>
          <w:rFonts w:ascii="Times New Roman" w:eastAsia="Times New Roman" w:hAnsi="Times New Roman" w:cs="Times New Roman"/>
          <w:color w:val="222222"/>
          <w:sz w:val="28"/>
          <w:szCs w:val="28"/>
          <w:lang w:eastAsia="ru-RU"/>
        </w:rPr>
        <w:lastRenderedPageBreak/>
        <w:t>планом работы. Также воспитатель должен определить место для проведения подвижных игр.</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Игровые формы на прогулке можно использовать при организации индивидуальной, подгрупповой или фронтальной работы с воспитанниками. Двигательная деятельность на прогулке также объединяется с игровой, при этом воспитатель обязан регулировать нагрузку, наблюдая за состоянием детей.</w:t>
      </w:r>
    </w:p>
    <w:p w:rsidR="009527DB" w:rsidRPr="002A1BDE" w:rsidRDefault="009527DB" w:rsidP="002A1BDE">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Прогулку на территории можно интегрировать с любым другим познавательным занятием. Например, во время прогулки воспитатель с детьми наблюдал за сезонными изменениями в природе. После прогулки зафиксировали результаты наблюдения на занятии по рисованию.</w:t>
      </w:r>
    </w:p>
    <w:p w:rsidR="009527DB" w:rsidRPr="00647B58" w:rsidRDefault="009527DB" w:rsidP="00647B58">
      <w:pPr>
        <w:spacing w:after="150" w:line="240" w:lineRule="auto"/>
        <w:jc w:val="both"/>
        <w:rPr>
          <w:rFonts w:ascii="Times New Roman" w:eastAsia="Times New Roman" w:hAnsi="Times New Roman" w:cs="Times New Roman"/>
          <w:color w:val="222222"/>
          <w:sz w:val="28"/>
          <w:szCs w:val="28"/>
          <w:lang w:eastAsia="ru-RU"/>
        </w:rPr>
      </w:pPr>
      <w:r w:rsidRPr="00647B58">
        <w:rPr>
          <w:rFonts w:ascii="Times New Roman" w:eastAsia="Times New Roman" w:hAnsi="Times New Roman" w:cs="Times New Roman"/>
          <w:b/>
          <w:bCs/>
          <w:color w:val="222222"/>
          <w:sz w:val="28"/>
          <w:szCs w:val="28"/>
          <w:lang w:eastAsia="ru-RU"/>
        </w:rPr>
        <w:t>Прогулка за территорией. </w:t>
      </w:r>
      <w:r w:rsidRPr="00647B58">
        <w:rPr>
          <w:rFonts w:ascii="Times New Roman" w:eastAsia="Times New Roman" w:hAnsi="Times New Roman" w:cs="Times New Roman"/>
          <w:color w:val="222222"/>
          <w:sz w:val="28"/>
          <w:szCs w:val="28"/>
          <w:lang w:eastAsia="ru-RU"/>
        </w:rPr>
        <w:t>Чтобы организовать прогулки за территорией детского сада, у воспитателя должны быть согласия родителей на тех детей, которые принимают участие в походах или экскурсиях</w:t>
      </w:r>
      <w:r w:rsidR="00BB61CD">
        <w:rPr>
          <w:rFonts w:ascii="Times New Roman" w:eastAsia="Times New Roman" w:hAnsi="Times New Roman" w:cs="Times New Roman"/>
          <w:color w:val="222222"/>
          <w:sz w:val="28"/>
          <w:szCs w:val="28"/>
          <w:lang w:eastAsia="ru-RU"/>
        </w:rPr>
        <w:t>. Еще нужно</w:t>
      </w:r>
      <w:r w:rsidR="00934DFA">
        <w:rPr>
          <w:rFonts w:ascii="Times New Roman" w:eastAsia="Times New Roman" w:hAnsi="Times New Roman" w:cs="Times New Roman"/>
          <w:color w:val="222222"/>
          <w:sz w:val="28"/>
          <w:szCs w:val="28"/>
          <w:lang w:eastAsia="ru-RU"/>
        </w:rPr>
        <w:t xml:space="preserve"> отметить цель выезда и выхода, количество детей в </w:t>
      </w:r>
      <w:r w:rsidR="00BB61CD">
        <w:rPr>
          <w:rFonts w:ascii="Times New Roman" w:eastAsia="Times New Roman" w:hAnsi="Times New Roman" w:cs="Times New Roman"/>
          <w:color w:val="222222"/>
          <w:sz w:val="28"/>
          <w:szCs w:val="28"/>
          <w:lang w:eastAsia="ru-RU"/>
        </w:rPr>
        <w:t>журнале</w:t>
      </w:r>
      <w:r w:rsidR="00934DFA">
        <w:rPr>
          <w:rFonts w:ascii="Times New Roman" w:eastAsia="Times New Roman" w:hAnsi="Times New Roman" w:cs="Times New Roman"/>
          <w:color w:val="222222"/>
          <w:sz w:val="28"/>
          <w:szCs w:val="28"/>
          <w:lang w:eastAsia="ru-RU"/>
        </w:rPr>
        <w:t xml:space="preserve"> регистрации выходов и выездов воспитанников за пределы ДОУ</w:t>
      </w:r>
      <w:r w:rsidRPr="00647B58">
        <w:rPr>
          <w:rFonts w:ascii="Times New Roman" w:eastAsia="Times New Roman" w:hAnsi="Times New Roman" w:cs="Times New Roman"/>
          <w:color w:val="222222"/>
          <w:sz w:val="28"/>
          <w:szCs w:val="28"/>
          <w:lang w:eastAsia="ru-RU"/>
        </w:rPr>
        <w:t xml:space="preserve">. </w:t>
      </w:r>
      <w:r w:rsidR="00934DFA">
        <w:rPr>
          <w:rFonts w:ascii="Times New Roman" w:eastAsia="Times New Roman" w:hAnsi="Times New Roman" w:cs="Times New Roman"/>
          <w:color w:val="222222"/>
          <w:sz w:val="28"/>
          <w:szCs w:val="28"/>
          <w:lang w:eastAsia="ru-RU"/>
        </w:rPr>
        <w:t>Журнал находится у охранника.</w:t>
      </w:r>
    </w:p>
    <w:p w:rsidR="00647B58" w:rsidRDefault="009527DB" w:rsidP="00934DFA">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shd w:val="clear" w:color="auto" w:fill="FFFFFF"/>
          <w:lang w:eastAsia="ru-RU"/>
        </w:rPr>
        <w:t>Перед прогулкой с выходом за пределы детского сада необходимо позаботиться о мерах безопасности, особенно если воспитанникам предстоит пересечь проезжую часть. Для этого воспитатель предварительно проводит с детьми беседы и напоминает о правилах поведения.</w:t>
      </w:r>
    </w:p>
    <w:p w:rsidR="009527DB" w:rsidRPr="00647B58" w:rsidRDefault="009527DB" w:rsidP="00647B58">
      <w:pPr>
        <w:spacing w:after="150" w:line="240" w:lineRule="auto"/>
        <w:ind w:firstLine="708"/>
        <w:contextualSpacing/>
        <w:jc w:val="both"/>
        <w:rPr>
          <w:rFonts w:ascii="Times New Roman" w:eastAsia="Times New Roman" w:hAnsi="Times New Roman" w:cs="Times New Roman"/>
          <w:b/>
          <w:bCs/>
          <w:color w:val="222222"/>
          <w:sz w:val="28"/>
          <w:szCs w:val="28"/>
          <w:lang w:eastAsia="ru-RU"/>
        </w:rPr>
      </w:pPr>
      <w:r w:rsidRPr="002A1BDE">
        <w:rPr>
          <w:rFonts w:ascii="Times New Roman" w:eastAsia="Times New Roman" w:hAnsi="Times New Roman" w:cs="Times New Roman"/>
          <w:b/>
          <w:bCs/>
          <w:color w:val="222222"/>
          <w:sz w:val="28"/>
          <w:szCs w:val="28"/>
          <w:lang w:eastAsia="ru-RU"/>
        </w:rPr>
        <w:t>По тематике</w:t>
      </w:r>
    </w:p>
    <w:p w:rsidR="00647B58" w:rsidRPr="00BB61CD"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 зависимости от того, какой вид детской деятельности использует педагог во время занятий на свежем воздухе, выделяют виды прогулок по тематике. Такие прогулки будут продолжением темы дня в образовательном процессе.</w:t>
      </w:r>
    </w:p>
    <w:p w:rsidR="009527DB" w:rsidRPr="002A1BDE" w:rsidRDefault="009527DB" w:rsidP="00647B58">
      <w:pPr>
        <w:pStyle w:val="a3"/>
        <w:numPr>
          <w:ilvl w:val="0"/>
          <w:numId w:val="10"/>
        </w:numPr>
        <w:spacing w:before="0" w:beforeAutospacing="0" w:after="150" w:afterAutospacing="0"/>
        <w:contextualSpacing/>
        <w:jc w:val="both"/>
        <w:rPr>
          <w:color w:val="222222"/>
          <w:sz w:val="28"/>
          <w:szCs w:val="28"/>
        </w:rPr>
      </w:pPr>
      <w:r w:rsidRPr="002A1BDE">
        <w:rPr>
          <w:b/>
          <w:bCs/>
          <w:color w:val="222222"/>
          <w:sz w:val="28"/>
          <w:szCs w:val="28"/>
        </w:rPr>
        <w:t>Прогулка с персонажем. </w:t>
      </w:r>
      <w:r w:rsidRPr="002A1BDE">
        <w:rPr>
          <w:color w:val="222222"/>
          <w:sz w:val="28"/>
          <w:szCs w:val="28"/>
          <w:shd w:val="clear" w:color="auto" w:fill="FFFFFF"/>
        </w:rPr>
        <w:t>Этот вид прогулки содержит в основе развлекательный элемент и направлен на создание хорошего настроения у воспитанников. Чтобы организовать прогулку с персонажем, заранее и детально продумайте ее сценарий.</w:t>
      </w:r>
      <w:r w:rsidR="00647B58">
        <w:rPr>
          <w:color w:val="222222"/>
          <w:sz w:val="28"/>
          <w:szCs w:val="28"/>
        </w:rPr>
        <w:t xml:space="preserve"> </w:t>
      </w:r>
      <w:r w:rsidRPr="002A1BDE">
        <w:rPr>
          <w:color w:val="222222"/>
          <w:sz w:val="28"/>
          <w:szCs w:val="28"/>
        </w:rPr>
        <w:t>В младших группах воспитатель сам исполняет роль персонажа, разговаривает за него, чтобы вовлечь детей в совместную игровую деятельность. В группах старшего возраста роль персонажа лучше отдать педагогу другой группы, родителю или старшему дошкольнику из другой группы.</w:t>
      </w:r>
    </w:p>
    <w:p w:rsidR="00BB61CD" w:rsidRDefault="009527DB" w:rsidP="00BB61CD">
      <w:pPr>
        <w:pStyle w:val="a4"/>
        <w:numPr>
          <w:ilvl w:val="0"/>
          <w:numId w:val="10"/>
        </w:numPr>
        <w:spacing w:after="150" w:line="240" w:lineRule="auto"/>
        <w:jc w:val="both"/>
        <w:rPr>
          <w:rFonts w:ascii="Times New Roman" w:eastAsia="Times New Roman" w:hAnsi="Times New Roman" w:cs="Times New Roman"/>
          <w:color w:val="222222"/>
          <w:sz w:val="28"/>
          <w:szCs w:val="28"/>
          <w:lang w:eastAsia="ru-RU"/>
        </w:rPr>
      </w:pPr>
      <w:r w:rsidRPr="00647B58">
        <w:rPr>
          <w:rFonts w:ascii="Times New Roman" w:eastAsia="Times New Roman" w:hAnsi="Times New Roman" w:cs="Times New Roman"/>
          <w:b/>
          <w:bCs/>
          <w:color w:val="222222"/>
          <w:sz w:val="28"/>
          <w:szCs w:val="28"/>
          <w:lang w:eastAsia="ru-RU"/>
        </w:rPr>
        <w:t>Прогулка-событие. </w:t>
      </w:r>
      <w:r w:rsidRPr="00647B58">
        <w:rPr>
          <w:rFonts w:ascii="Times New Roman" w:eastAsia="Times New Roman" w:hAnsi="Times New Roman" w:cs="Times New Roman"/>
          <w:color w:val="222222"/>
          <w:sz w:val="28"/>
          <w:szCs w:val="28"/>
          <w:lang w:eastAsia="ru-RU"/>
        </w:rPr>
        <w:t>Прогулка посвящается определенной теме, с которой связаны все виды детской деятельности. Например, День осени</w:t>
      </w:r>
      <w:r w:rsidR="00647B58">
        <w:rPr>
          <w:rFonts w:ascii="Times New Roman" w:eastAsia="Times New Roman" w:hAnsi="Times New Roman" w:cs="Times New Roman"/>
          <w:color w:val="222222"/>
          <w:sz w:val="28"/>
          <w:szCs w:val="28"/>
          <w:lang w:eastAsia="ru-RU"/>
        </w:rPr>
        <w:t>.</w:t>
      </w:r>
    </w:p>
    <w:p w:rsidR="00BB61CD" w:rsidRDefault="00647B58" w:rsidP="00BB61CD">
      <w:pPr>
        <w:pStyle w:val="a4"/>
        <w:spacing w:after="150" w:line="240" w:lineRule="auto"/>
        <w:ind w:left="1068"/>
        <w:jc w:val="both"/>
        <w:rPr>
          <w:rFonts w:ascii="Times New Roman" w:hAnsi="Times New Roman" w:cs="Times New Roman"/>
          <w:b/>
          <w:color w:val="002060"/>
          <w:sz w:val="28"/>
          <w:szCs w:val="28"/>
        </w:rPr>
      </w:pPr>
      <w:r>
        <w:rPr>
          <w:rFonts w:ascii="Times New Roman" w:eastAsia="Times New Roman" w:hAnsi="Times New Roman" w:cs="Times New Roman"/>
          <w:color w:val="222222"/>
          <w:sz w:val="28"/>
          <w:szCs w:val="28"/>
          <w:lang w:eastAsia="ru-RU"/>
        </w:rPr>
        <w:t xml:space="preserve"> </w:t>
      </w:r>
      <w:r w:rsidR="009527DB" w:rsidRPr="00647B58">
        <w:rPr>
          <w:rFonts w:ascii="Times New Roman" w:hAnsi="Times New Roman" w:cs="Times New Roman"/>
          <w:b/>
          <w:color w:val="FF0000"/>
          <w:sz w:val="28"/>
          <w:szCs w:val="28"/>
        </w:rPr>
        <w:t>ВНИМАНИЕ</w:t>
      </w:r>
      <w:r>
        <w:rPr>
          <w:rFonts w:ascii="Times New Roman" w:hAnsi="Times New Roman" w:cs="Times New Roman"/>
          <w:b/>
          <w:color w:val="FF0000"/>
          <w:sz w:val="28"/>
          <w:szCs w:val="28"/>
        </w:rPr>
        <w:t>!</w:t>
      </w:r>
      <w:r w:rsidR="00BB61CD">
        <w:rPr>
          <w:rFonts w:ascii="Times New Roman" w:hAnsi="Times New Roman" w:cs="Times New Roman"/>
          <w:b/>
          <w:color w:val="FF0000"/>
          <w:sz w:val="28"/>
          <w:szCs w:val="28"/>
        </w:rPr>
        <w:t xml:space="preserve"> </w:t>
      </w:r>
      <w:r w:rsidR="009527DB" w:rsidRPr="00BB61CD">
        <w:rPr>
          <w:rFonts w:ascii="Times New Roman" w:hAnsi="Times New Roman" w:cs="Times New Roman"/>
          <w:b/>
          <w:color w:val="002060"/>
          <w:sz w:val="28"/>
          <w:szCs w:val="28"/>
        </w:rPr>
        <w:t>Не проводите прогулки-события часто, иначе исчезнет эффект новизны</w:t>
      </w:r>
      <w:r w:rsidRPr="00BB61CD">
        <w:rPr>
          <w:rFonts w:ascii="Times New Roman" w:hAnsi="Times New Roman" w:cs="Times New Roman"/>
          <w:b/>
          <w:color w:val="002060"/>
          <w:sz w:val="28"/>
          <w:szCs w:val="28"/>
        </w:rPr>
        <w:t xml:space="preserve">. </w:t>
      </w:r>
      <w:r w:rsidR="009527DB" w:rsidRPr="00BB61CD">
        <w:rPr>
          <w:rFonts w:ascii="Times New Roman" w:hAnsi="Times New Roman" w:cs="Times New Roman"/>
          <w:b/>
          <w:color w:val="002060"/>
          <w:sz w:val="28"/>
          <w:szCs w:val="28"/>
        </w:rPr>
        <w:t>Количество таких прогулок планируйте с учетом особенностей детского коллектива, общественных событий и интересных дат.</w:t>
      </w:r>
    </w:p>
    <w:p w:rsidR="009527DB" w:rsidRPr="002A1BDE" w:rsidRDefault="009527DB" w:rsidP="00BB61CD">
      <w:pPr>
        <w:pStyle w:val="a4"/>
        <w:spacing w:after="150" w:line="240" w:lineRule="auto"/>
        <w:ind w:left="1068"/>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Можно посвятить прогулку событию в детском саду. Например, привезли и установили новый игровой комплекс, спортивное оборудование, высадили сад на территории детского сада.</w:t>
      </w:r>
    </w:p>
    <w:p w:rsidR="009527DB" w:rsidRPr="00647B58" w:rsidRDefault="009527DB" w:rsidP="00647B58">
      <w:pPr>
        <w:pStyle w:val="a4"/>
        <w:numPr>
          <w:ilvl w:val="0"/>
          <w:numId w:val="10"/>
        </w:numPr>
        <w:spacing w:after="150" w:line="240" w:lineRule="auto"/>
        <w:jc w:val="both"/>
        <w:rPr>
          <w:rFonts w:ascii="Times New Roman" w:eastAsia="Times New Roman" w:hAnsi="Times New Roman" w:cs="Times New Roman"/>
          <w:color w:val="222222"/>
          <w:sz w:val="28"/>
          <w:szCs w:val="28"/>
          <w:lang w:eastAsia="ru-RU"/>
        </w:rPr>
      </w:pPr>
      <w:r w:rsidRPr="00647B58">
        <w:rPr>
          <w:rFonts w:ascii="Times New Roman" w:eastAsia="Times New Roman" w:hAnsi="Times New Roman" w:cs="Times New Roman"/>
          <w:b/>
          <w:bCs/>
          <w:color w:val="222222"/>
          <w:sz w:val="28"/>
          <w:szCs w:val="28"/>
          <w:lang w:eastAsia="ru-RU"/>
        </w:rPr>
        <w:t>Спортивная прогулка. </w:t>
      </w:r>
      <w:r w:rsidRPr="00647B58">
        <w:rPr>
          <w:rFonts w:ascii="Times New Roman" w:eastAsia="Times New Roman" w:hAnsi="Times New Roman" w:cs="Times New Roman"/>
          <w:color w:val="222222"/>
          <w:sz w:val="28"/>
          <w:szCs w:val="28"/>
          <w:lang w:eastAsia="ru-RU"/>
        </w:rPr>
        <w:t>Спортивные прогулки не так строго структурированы, как спортивные праздники и развлечения. Они предоставляют воспитанникам свободу выбора, позволяют учитывать их интересы, желания.</w:t>
      </w:r>
      <w:r w:rsidR="00647B58">
        <w:rPr>
          <w:rFonts w:ascii="Times New Roman" w:eastAsia="Times New Roman" w:hAnsi="Times New Roman" w:cs="Times New Roman"/>
          <w:color w:val="222222"/>
          <w:sz w:val="28"/>
          <w:szCs w:val="28"/>
          <w:lang w:eastAsia="ru-RU"/>
        </w:rPr>
        <w:t xml:space="preserve"> </w:t>
      </w:r>
      <w:r w:rsidRPr="00647B58">
        <w:rPr>
          <w:rFonts w:ascii="Times New Roman" w:eastAsia="Times New Roman" w:hAnsi="Times New Roman" w:cs="Times New Roman"/>
          <w:color w:val="222222"/>
          <w:sz w:val="28"/>
          <w:szCs w:val="28"/>
          <w:lang w:eastAsia="ru-RU"/>
        </w:rPr>
        <w:t xml:space="preserve">Спортивные прогулки включают разнообразные </w:t>
      </w:r>
      <w:r w:rsidRPr="00647B58">
        <w:rPr>
          <w:rFonts w:ascii="Times New Roman" w:eastAsia="Times New Roman" w:hAnsi="Times New Roman" w:cs="Times New Roman"/>
          <w:color w:val="222222"/>
          <w:sz w:val="28"/>
          <w:szCs w:val="28"/>
          <w:lang w:eastAsia="ru-RU"/>
        </w:rPr>
        <w:lastRenderedPageBreak/>
        <w:t>элементы детской деятельности спортивной тематики. Акцент в них нужно делать на формировании у детей физических качеств, воспитании интереса к спорту и здоровому образу жизни. При этом спортивная прогулка не может быть насыщена только двигательными видами деятельности. Хорошо также включать в нее познавательные задания и задания спортивной направленности.</w:t>
      </w:r>
    </w:p>
    <w:p w:rsidR="00BB61CD" w:rsidRDefault="00647B58" w:rsidP="00BB61CD">
      <w:pPr>
        <w:pStyle w:val="a4"/>
        <w:numPr>
          <w:ilvl w:val="0"/>
          <w:numId w:val="10"/>
        </w:numPr>
        <w:spacing w:after="150" w:line="240" w:lineRule="auto"/>
        <w:jc w:val="both"/>
        <w:rPr>
          <w:rFonts w:ascii="Times New Roman" w:eastAsia="Times New Roman" w:hAnsi="Times New Roman" w:cs="Times New Roman"/>
          <w:color w:val="222222"/>
          <w:sz w:val="28"/>
          <w:szCs w:val="28"/>
          <w:lang w:eastAsia="ru-RU"/>
        </w:rPr>
      </w:pPr>
      <w:r w:rsidRPr="00647B58">
        <w:rPr>
          <w:rFonts w:ascii="Times New Roman" w:eastAsia="Times New Roman" w:hAnsi="Times New Roman" w:cs="Times New Roman"/>
          <w:b/>
          <w:bCs/>
          <w:color w:val="222222"/>
          <w:sz w:val="28"/>
          <w:szCs w:val="28"/>
          <w:lang w:eastAsia="ru-RU"/>
        </w:rPr>
        <w:t>Прогулка —</w:t>
      </w:r>
      <w:r w:rsidR="009527DB" w:rsidRPr="00647B58">
        <w:rPr>
          <w:rFonts w:ascii="Times New Roman" w:eastAsia="Times New Roman" w:hAnsi="Times New Roman" w:cs="Times New Roman"/>
          <w:b/>
          <w:bCs/>
          <w:color w:val="222222"/>
          <w:sz w:val="28"/>
          <w:szCs w:val="28"/>
          <w:lang w:eastAsia="ru-RU"/>
        </w:rPr>
        <w:t>трудовая акция. </w:t>
      </w:r>
      <w:r w:rsidR="009527DB" w:rsidRPr="00647B58">
        <w:rPr>
          <w:rFonts w:ascii="Times New Roman" w:eastAsia="Times New Roman" w:hAnsi="Times New Roman" w:cs="Times New Roman"/>
          <w:color w:val="222222"/>
          <w:sz w:val="28"/>
          <w:szCs w:val="28"/>
          <w:lang w:eastAsia="ru-RU"/>
        </w:rPr>
        <w:t>Особенность таких прогулок — преобладание трудовых поручений и разных по организации форм труда на улице в соответствии с погодными условиями. При этом общая двигательная активность детей не должна снижаться.</w:t>
      </w:r>
    </w:p>
    <w:p w:rsidR="00BB61CD" w:rsidRDefault="009527DB" w:rsidP="00BB61CD">
      <w:pPr>
        <w:pStyle w:val="a4"/>
        <w:spacing w:after="150" w:line="240" w:lineRule="auto"/>
        <w:ind w:left="1068"/>
        <w:jc w:val="both"/>
        <w:rPr>
          <w:rFonts w:ascii="Times New Roman" w:hAnsi="Times New Roman" w:cs="Times New Roman"/>
          <w:b/>
          <w:color w:val="0070C0"/>
          <w:sz w:val="28"/>
          <w:szCs w:val="28"/>
        </w:rPr>
      </w:pPr>
      <w:r w:rsidRPr="00BB61CD">
        <w:rPr>
          <w:rFonts w:ascii="Times New Roman" w:hAnsi="Times New Roman" w:cs="Times New Roman"/>
          <w:b/>
          <w:color w:val="FF0000"/>
          <w:sz w:val="28"/>
          <w:szCs w:val="28"/>
        </w:rPr>
        <w:t>СОВЕТ</w:t>
      </w:r>
      <w:r w:rsidR="00BB61CD" w:rsidRPr="00BB61CD">
        <w:rPr>
          <w:rFonts w:ascii="Times New Roman" w:hAnsi="Times New Roman" w:cs="Times New Roman"/>
          <w:b/>
          <w:color w:val="FF0000"/>
          <w:sz w:val="28"/>
          <w:szCs w:val="28"/>
        </w:rPr>
        <w:t>!</w:t>
      </w:r>
      <w:r w:rsidR="00BB61CD" w:rsidRPr="00BB61CD">
        <w:rPr>
          <w:rFonts w:ascii="Times New Roman" w:hAnsi="Times New Roman" w:cs="Times New Roman"/>
          <w:b/>
          <w:color w:val="0070C0"/>
          <w:sz w:val="28"/>
          <w:szCs w:val="28"/>
        </w:rPr>
        <w:t xml:space="preserve"> </w:t>
      </w:r>
      <w:r w:rsidRPr="00BB61CD">
        <w:rPr>
          <w:rFonts w:ascii="Times New Roman" w:hAnsi="Times New Roman" w:cs="Times New Roman"/>
          <w:b/>
          <w:color w:val="0070C0"/>
          <w:sz w:val="28"/>
          <w:szCs w:val="28"/>
        </w:rPr>
        <w:t>Включайте в прогулку сюрпризные моменты</w:t>
      </w:r>
      <w:r w:rsidR="002A1BDE" w:rsidRPr="00BB61CD">
        <w:rPr>
          <w:rFonts w:ascii="Times New Roman" w:hAnsi="Times New Roman" w:cs="Times New Roman"/>
          <w:b/>
          <w:color w:val="0070C0"/>
          <w:sz w:val="28"/>
          <w:szCs w:val="28"/>
        </w:rPr>
        <w:t xml:space="preserve">. </w:t>
      </w:r>
      <w:r w:rsidRPr="00BB61CD">
        <w:rPr>
          <w:rFonts w:ascii="Times New Roman" w:hAnsi="Times New Roman" w:cs="Times New Roman"/>
          <w:b/>
          <w:color w:val="0070C0"/>
          <w:sz w:val="28"/>
          <w:szCs w:val="28"/>
        </w:rPr>
        <w:t>Например, неожиданное задание детям, встречу с персонажем сказки или любимым героем, наблюдение за работой дворника.</w:t>
      </w:r>
    </w:p>
    <w:p w:rsidR="009527DB" w:rsidRPr="002A1BDE" w:rsidRDefault="009527DB" w:rsidP="00BB61CD">
      <w:pPr>
        <w:pStyle w:val="a4"/>
        <w:spacing w:after="150" w:line="240" w:lineRule="auto"/>
        <w:ind w:left="1068"/>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Во время трудовых акций детям дают несколько видов трудовых поручений, которые сменяют друг друга последовательно в ходе прогулки и при этом логично связаны между собой. Такая структура прогулки позволит избежать утомления детей.</w:t>
      </w:r>
    </w:p>
    <w:p w:rsidR="00647B58" w:rsidRPr="00647B58" w:rsidRDefault="009527DB" w:rsidP="00647B58">
      <w:pPr>
        <w:pStyle w:val="a4"/>
        <w:numPr>
          <w:ilvl w:val="0"/>
          <w:numId w:val="10"/>
        </w:numPr>
        <w:spacing w:after="150" w:line="240" w:lineRule="auto"/>
        <w:jc w:val="both"/>
        <w:rPr>
          <w:rFonts w:ascii="Times New Roman" w:eastAsia="Times New Roman" w:hAnsi="Times New Roman" w:cs="Times New Roman"/>
          <w:b/>
          <w:bCs/>
          <w:color w:val="222222"/>
          <w:spacing w:val="-1"/>
          <w:sz w:val="28"/>
          <w:szCs w:val="28"/>
          <w:lang w:eastAsia="ru-RU"/>
        </w:rPr>
      </w:pPr>
      <w:r w:rsidRPr="00647B58">
        <w:rPr>
          <w:rFonts w:ascii="Times New Roman" w:eastAsia="Times New Roman" w:hAnsi="Times New Roman" w:cs="Times New Roman"/>
          <w:b/>
          <w:bCs/>
          <w:color w:val="222222"/>
          <w:sz w:val="28"/>
          <w:szCs w:val="28"/>
          <w:lang w:eastAsia="ru-RU"/>
        </w:rPr>
        <w:t>Прогулка-поход. </w:t>
      </w:r>
      <w:r w:rsidRPr="00647B58">
        <w:rPr>
          <w:rFonts w:ascii="Times New Roman" w:eastAsia="Times New Roman" w:hAnsi="Times New Roman" w:cs="Times New Roman"/>
          <w:color w:val="222222"/>
          <w:sz w:val="28"/>
          <w:szCs w:val="28"/>
          <w:lang w:eastAsia="ru-RU"/>
        </w:rPr>
        <w:t>Это особый вид прогулки, которая отличается от традиционной формой, содержанием и необычной организацией. Педагоги организуют с детьми прогулки-походы в лес, парк, сквер, а также в зеленую зону на территории детского сада. Прогулки-походы требуют серьезной подготовки самого воспитателя и детей.</w:t>
      </w:r>
    </w:p>
    <w:p w:rsidR="009527DB" w:rsidRPr="002A1BDE" w:rsidRDefault="009527DB" w:rsidP="00647B58">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pacing w:val="-1"/>
          <w:sz w:val="28"/>
          <w:szCs w:val="28"/>
          <w:lang w:eastAsia="ru-RU"/>
        </w:rPr>
        <w:t>Как планировать содержание прогулки</w:t>
      </w:r>
    </w:p>
    <w:p w:rsidR="009527DB" w:rsidRPr="002A1BDE" w:rsidRDefault="009527DB" w:rsidP="00647B58">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 xml:space="preserve">Традиционная прогулка в детском саду включает </w:t>
      </w:r>
      <w:r w:rsidRPr="00BB61CD">
        <w:rPr>
          <w:rFonts w:ascii="Times New Roman" w:eastAsia="Times New Roman" w:hAnsi="Times New Roman" w:cs="Times New Roman"/>
          <w:b/>
          <w:i/>
          <w:color w:val="0070C0"/>
          <w:sz w:val="28"/>
          <w:szCs w:val="28"/>
          <w:lang w:eastAsia="ru-RU"/>
        </w:rPr>
        <w:t>пять структурных элементов</w:t>
      </w:r>
      <w:r w:rsidRPr="002A1BDE">
        <w:rPr>
          <w:rFonts w:ascii="Times New Roman" w:eastAsia="Times New Roman" w:hAnsi="Times New Roman" w:cs="Times New Roman"/>
          <w:color w:val="222222"/>
          <w:sz w:val="28"/>
          <w:szCs w:val="28"/>
          <w:lang w:eastAsia="ru-RU"/>
        </w:rPr>
        <w:t>. В нее входят:</w:t>
      </w:r>
    </w:p>
    <w:p w:rsidR="009527DB" w:rsidRPr="002A1BDE" w:rsidRDefault="00B76AC2" w:rsidP="002A1BDE">
      <w:pPr>
        <w:numPr>
          <w:ilvl w:val="0"/>
          <w:numId w:val="1"/>
        </w:numPr>
        <w:spacing w:after="0" w:line="240" w:lineRule="auto"/>
        <w:ind w:left="270"/>
        <w:contextualSpacing/>
        <w:jc w:val="both"/>
        <w:rPr>
          <w:rFonts w:ascii="Times New Roman" w:eastAsia="Times New Roman" w:hAnsi="Times New Roman" w:cs="Times New Roman"/>
          <w:color w:val="222222"/>
          <w:sz w:val="28"/>
          <w:szCs w:val="28"/>
          <w:lang w:eastAsia="ru-RU"/>
        </w:rPr>
      </w:pPr>
      <w:hyperlink r:id="rId14" w:anchor="/document/16/141645/dfasrzr23g/" w:history="1">
        <w:r w:rsidR="009527DB" w:rsidRPr="002A1BDE">
          <w:rPr>
            <w:rFonts w:ascii="Times New Roman" w:eastAsia="Times New Roman" w:hAnsi="Times New Roman" w:cs="Times New Roman"/>
            <w:color w:val="0047B3"/>
            <w:sz w:val="28"/>
            <w:szCs w:val="28"/>
            <w:u w:val="single"/>
            <w:lang w:eastAsia="ru-RU"/>
          </w:rPr>
          <w:t>наблюдение</w:t>
        </w:r>
      </w:hyperlink>
      <w:r w:rsidR="009527DB" w:rsidRPr="002A1BDE">
        <w:rPr>
          <w:rFonts w:ascii="Times New Roman" w:eastAsia="Times New Roman" w:hAnsi="Times New Roman" w:cs="Times New Roman"/>
          <w:color w:val="222222"/>
          <w:sz w:val="28"/>
          <w:szCs w:val="28"/>
          <w:lang w:eastAsia="ru-RU"/>
        </w:rPr>
        <w:t>;</w:t>
      </w:r>
    </w:p>
    <w:p w:rsidR="009527DB" w:rsidRPr="002A1BDE" w:rsidRDefault="00B76AC2" w:rsidP="002A1BDE">
      <w:pPr>
        <w:numPr>
          <w:ilvl w:val="0"/>
          <w:numId w:val="1"/>
        </w:numPr>
        <w:spacing w:after="0" w:line="240" w:lineRule="auto"/>
        <w:ind w:left="270"/>
        <w:contextualSpacing/>
        <w:jc w:val="both"/>
        <w:rPr>
          <w:rFonts w:ascii="Times New Roman" w:eastAsia="Times New Roman" w:hAnsi="Times New Roman" w:cs="Times New Roman"/>
          <w:color w:val="222222"/>
          <w:sz w:val="28"/>
          <w:szCs w:val="28"/>
          <w:lang w:eastAsia="ru-RU"/>
        </w:rPr>
      </w:pPr>
      <w:hyperlink r:id="rId15" w:anchor="/document/16/141645/dfas5ykeh1/" w:history="1">
        <w:r w:rsidR="009527DB" w:rsidRPr="002A1BDE">
          <w:rPr>
            <w:rFonts w:ascii="Times New Roman" w:eastAsia="Times New Roman" w:hAnsi="Times New Roman" w:cs="Times New Roman"/>
            <w:color w:val="0047B3"/>
            <w:sz w:val="28"/>
            <w:szCs w:val="28"/>
            <w:u w:val="single"/>
            <w:lang w:eastAsia="ru-RU"/>
          </w:rPr>
          <w:t>двигательная активность</w:t>
        </w:r>
      </w:hyperlink>
      <w:r w:rsidR="009527DB" w:rsidRPr="002A1BDE">
        <w:rPr>
          <w:rFonts w:ascii="Times New Roman" w:eastAsia="Times New Roman" w:hAnsi="Times New Roman" w:cs="Times New Roman"/>
          <w:color w:val="222222"/>
          <w:sz w:val="28"/>
          <w:szCs w:val="28"/>
          <w:lang w:eastAsia="ru-RU"/>
        </w:rPr>
        <w:t>: две—три игры большой подвижности, две—три игры малой и средней подвижности, игры на выбор детей, дидактические игры;</w:t>
      </w:r>
    </w:p>
    <w:p w:rsidR="009527DB" w:rsidRPr="002A1BDE" w:rsidRDefault="00B76AC2" w:rsidP="002A1BDE">
      <w:pPr>
        <w:numPr>
          <w:ilvl w:val="0"/>
          <w:numId w:val="1"/>
        </w:numPr>
        <w:spacing w:after="0" w:line="240" w:lineRule="auto"/>
        <w:ind w:left="270"/>
        <w:contextualSpacing/>
        <w:jc w:val="both"/>
        <w:rPr>
          <w:rFonts w:ascii="Times New Roman" w:eastAsia="Times New Roman" w:hAnsi="Times New Roman" w:cs="Times New Roman"/>
          <w:color w:val="222222"/>
          <w:sz w:val="28"/>
          <w:szCs w:val="28"/>
          <w:lang w:eastAsia="ru-RU"/>
        </w:rPr>
      </w:pPr>
      <w:hyperlink r:id="rId16" w:anchor="/document/16/141645/dfasch8aka/" w:history="1">
        <w:r w:rsidR="009527DB" w:rsidRPr="002A1BDE">
          <w:rPr>
            <w:rFonts w:ascii="Times New Roman" w:eastAsia="Times New Roman" w:hAnsi="Times New Roman" w:cs="Times New Roman"/>
            <w:color w:val="0047B3"/>
            <w:sz w:val="28"/>
            <w:szCs w:val="28"/>
            <w:u w:val="single"/>
            <w:lang w:eastAsia="ru-RU"/>
          </w:rPr>
          <w:t>индивидуальная работа</w:t>
        </w:r>
      </w:hyperlink>
      <w:r w:rsidR="009527DB" w:rsidRPr="002A1BDE">
        <w:rPr>
          <w:rFonts w:ascii="Times New Roman" w:eastAsia="Times New Roman" w:hAnsi="Times New Roman" w:cs="Times New Roman"/>
          <w:color w:val="222222"/>
          <w:sz w:val="28"/>
          <w:szCs w:val="28"/>
          <w:lang w:eastAsia="ru-RU"/>
        </w:rPr>
        <w:t> по различным направлениям развития дошкольников;</w:t>
      </w:r>
    </w:p>
    <w:p w:rsidR="009527DB" w:rsidRPr="002A1BDE" w:rsidRDefault="00B76AC2" w:rsidP="002A1BDE">
      <w:pPr>
        <w:numPr>
          <w:ilvl w:val="0"/>
          <w:numId w:val="1"/>
        </w:numPr>
        <w:spacing w:after="0" w:line="240" w:lineRule="auto"/>
        <w:ind w:left="270"/>
        <w:contextualSpacing/>
        <w:jc w:val="both"/>
        <w:rPr>
          <w:rFonts w:ascii="Times New Roman" w:eastAsia="Times New Roman" w:hAnsi="Times New Roman" w:cs="Times New Roman"/>
          <w:color w:val="222222"/>
          <w:sz w:val="28"/>
          <w:szCs w:val="28"/>
          <w:lang w:eastAsia="ru-RU"/>
        </w:rPr>
      </w:pPr>
      <w:hyperlink r:id="rId17" w:anchor="/document/16/141645/dfasz5mbi1/" w:history="1">
        <w:r w:rsidR="009527DB" w:rsidRPr="002A1BDE">
          <w:rPr>
            <w:rFonts w:ascii="Times New Roman" w:eastAsia="Times New Roman" w:hAnsi="Times New Roman" w:cs="Times New Roman"/>
            <w:color w:val="0047B3"/>
            <w:sz w:val="28"/>
            <w:szCs w:val="28"/>
            <w:u w:val="single"/>
            <w:lang w:eastAsia="ru-RU"/>
          </w:rPr>
          <w:t>труд детей на участке</w:t>
        </w:r>
      </w:hyperlink>
      <w:r w:rsidR="009527DB" w:rsidRPr="002A1BDE">
        <w:rPr>
          <w:rFonts w:ascii="Times New Roman" w:eastAsia="Times New Roman" w:hAnsi="Times New Roman" w:cs="Times New Roman"/>
          <w:color w:val="222222"/>
          <w:sz w:val="28"/>
          <w:szCs w:val="28"/>
          <w:lang w:eastAsia="ru-RU"/>
        </w:rPr>
        <w:t>;</w:t>
      </w:r>
    </w:p>
    <w:p w:rsidR="009527DB" w:rsidRPr="002A1BDE" w:rsidRDefault="00B76AC2" w:rsidP="002A1BDE">
      <w:pPr>
        <w:numPr>
          <w:ilvl w:val="0"/>
          <w:numId w:val="1"/>
        </w:numPr>
        <w:spacing w:after="0" w:line="240" w:lineRule="auto"/>
        <w:ind w:left="270"/>
        <w:contextualSpacing/>
        <w:jc w:val="both"/>
        <w:rPr>
          <w:rFonts w:ascii="Times New Roman" w:eastAsia="Times New Roman" w:hAnsi="Times New Roman" w:cs="Times New Roman"/>
          <w:color w:val="222222"/>
          <w:sz w:val="28"/>
          <w:szCs w:val="28"/>
          <w:lang w:eastAsia="ru-RU"/>
        </w:rPr>
      </w:pPr>
      <w:hyperlink r:id="rId18" w:anchor="/document/16/141645/dfasa275qd/" w:history="1">
        <w:r w:rsidR="009527DB" w:rsidRPr="002A1BDE">
          <w:rPr>
            <w:rFonts w:ascii="Times New Roman" w:eastAsia="Times New Roman" w:hAnsi="Times New Roman" w:cs="Times New Roman"/>
            <w:color w:val="0047B3"/>
            <w:sz w:val="28"/>
            <w:szCs w:val="28"/>
            <w:u w:val="single"/>
            <w:lang w:eastAsia="ru-RU"/>
          </w:rPr>
          <w:t>самостоятельная игровая деятельность</w:t>
        </w:r>
      </w:hyperlink>
      <w:r w:rsidR="009527DB" w:rsidRPr="002A1BDE">
        <w:rPr>
          <w:rFonts w:ascii="Times New Roman" w:eastAsia="Times New Roman" w:hAnsi="Times New Roman" w:cs="Times New Roman"/>
          <w:color w:val="222222"/>
          <w:sz w:val="28"/>
          <w:szCs w:val="28"/>
          <w:lang w:eastAsia="ru-RU"/>
        </w:rPr>
        <w:t>.</w:t>
      </w:r>
    </w:p>
    <w:p w:rsidR="00647B58" w:rsidRDefault="00647B58" w:rsidP="00647B58">
      <w:pPr>
        <w:pStyle w:val="a3"/>
        <w:spacing w:before="0" w:beforeAutospacing="0" w:after="150" w:afterAutospacing="0"/>
        <w:contextualSpacing/>
        <w:jc w:val="both"/>
        <w:rPr>
          <w:color w:val="222222"/>
          <w:sz w:val="28"/>
          <w:szCs w:val="28"/>
        </w:rPr>
      </w:pPr>
    </w:p>
    <w:p w:rsidR="009527DB" w:rsidRPr="002A1BDE" w:rsidRDefault="009527DB" w:rsidP="00647B58">
      <w:pPr>
        <w:pStyle w:val="a3"/>
        <w:spacing w:before="0" w:beforeAutospacing="0" w:after="150" w:afterAutospacing="0"/>
        <w:ind w:firstLine="708"/>
        <w:contextualSpacing/>
        <w:jc w:val="both"/>
        <w:rPr>
          <w:color w:val="222222"/>
          <w:sz w:val="28"/>
          <w:szCs w:val="28"/>
        </w:rPr>
      </w:pPr>
      <w:r w:rsidRPr="002A1BDE">
        <w:rPr>
          <w:color w:val="222222"/>
          <w:sz w:val="28"/>
          <w:szCs w:val="28"/>
        </w:rPr>
        <w:t>Последовательность структурных компонентов прогулки может варьироваться в зависимости от вида предыдущего занятия. Если дети находились на занятии познавательной активности и умственного напряжения, то в начале прогулки проводятся подвижные игры, пробежки, затем — наблюдения. Если до прогулки было физкультурное или музыкальное занятие, прогулку начинают с наблюдения или спокойной игры.</w:t>
      </w:r>
    </w:p>
    <w:p w:rsidR="009527DB" w:rsidRPr="002A1BDE" w:rsidRDefault="009527DB" w:rsidP="00647B58">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На каждый из пяти структурных компонентов прогулки приходится 7–15 минут, остальное время отводится на самостоятельную деятельность детей. На прогулке в первой половине дня физическая активность длится 6–10 минут в младшей группе с увеличением на 5 минут для последующих возрастных групп. На вечерней прогулке — 10–15 минут для любого возраста воспитанников.</w:t>
      </w:r>
    </w:p>
    <w:p w:rsidR="009527DB" w:rsidRPr="002A1BDE" w:rsidRDefault="009527DB" w:rsidP="002A1BDE">
      <w:pPr>
        <w:spacing w:after="150" w:line="240" w:lineRule="auto"/>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Наблюдение</w:t>
      </w:r>
    </w:p>
    <w:p w:rsidR="009527DB" w:rsidRPr="002A1BDE" w:rsidRDefault="009527DB" w:rsidP="002A1BDE">
      <w:pPr>
        <w:spacing w:after="150" w:line="240" w:lineRule="auto"/>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 xml:space="preserve">Педагог организует наблюдение детей за сезонными явлениями в живой и неживой природе. Проводить наблюдение можно с целой группой детей, </w:t>
      </w:r>
      <w:r w:rsidRPr="002A1BDE">
        <w:rPr>
          <w:rFonts w:ascii="Times New Roman" w:eastAsia="Times New Roman" w:hAnsi="Times New Roman" w:cs="Times New Roman"/>
          <w:color w:val="222222"/>
          <w:sz w:val="28"/>
          <w:szCs w:val="28"/>
          <w:lang w:eastAsia="ru-RU"/>
        </w:rPr>
        <w:lastRenderedPageBreak/>
        <w:t xml:space="preserve">подгруппами или с отдельными детьми. Например, детей первой группы воспитатель привлекает к наблюдениям, чтобы развить внимание, а у других вызывает интерес к природе или общественным явлениям. </w:t>
      </w:r>
    </w:p>
    <w:p w:rsidR="009527DB" w:rsidRPr="002A1BDE" w:rsidRDefault="009527DB" w:rsidP="002A1BDE">
      <w:pPr>
        <w:spacing w:after="150" w:line="240" w:lineRule="auto"/>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Чтобы закрепить результаты наблюдения, воспитатель может предложить детям сделать зарисовку или составить рассказ. Какой вид наблюдений использовать и за чем наблюдать, смотрите в таблице ниже.</w:t>
      </w:r>
    </w:p>
    <w:p w:rsidR="009527DB" w:rsidRPr="002A1BDE" w:rsidRDefault="009527DB" w:rsidP="002A1BDE">
      <w:pPr>
        <w:spacing w:after="150" w:line="240" w:lineRule="auto"/>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Виды и объекты наблюдения на прогулке</w:t>
      </w:r>
    </w:p>
    <w:tbl>
      <w:tblPr>
        <w:tblW w:w="5000" w:type="pct"/>
        <w:tblCellMar>
          <w:left w:w="0" w:type="dxa"/>
          <w:right w:w="0" w:type="dxa"/>
        </w:tblCellMar>
        <w:tblLook w:val="04A0" w:firstRow="1" w:lastRow="0" w:firstColumn="1" w:lastColumn="0" w:noHBand="0" w:noVBand="1"/>
      </w:tblPr>
      <w:tblGrid>
        <w:gridCol w:w="2119"/>
        <w:gridCol w:w="7645"/>
      </w:tblGrid>
      <w:tr w:rsidR="009527DB" w:rsidRPr="002A1BDE" w:rsidTr="00BB61CD">
        <w:trPr>
          <w:tblHeader/>
        </w:trPr>
        <w:tc>
          <w:tcPr>
            <w:tcW w:w="2119"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9527DB" w:rsidRPr="002A1BDE" w:rsidRDefault="009527DB" w:rsidP="002A1BDE">
            <w:pPr>
              <w:spacing w:after="15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t>Вид наблюдения</w:t>
            </w:r>
          </w:p>
        </w:tc>
        <w:tc>
          <w:tcPr>
            <w:tcW w:w="7645"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t>Объект наблюдения</w:t>
            </w:r>
          </w:p>
        </w:tc>
      </w:tr>
      <w:tr w:rsidR="009527DB" w:rsidRPr="002A1BDE" w:rsidTr="00BB61CD">
        <w:tc>
          <w:tcPr>
            <w:tcW w:w="2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Наблюдение за неживой природой</w:t>
            </w:r>
          </w:p>
        </w:tc>
        <w:tc>
          <w:tcPr>
            <w:tcW w:w="7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numPr>
                <w:ilvl w:val="0"/>
                <w:numId w:val="2"/>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Небо;</w:t>
            </w:r>
          </w:p>
          <w:p w:rsidR="009527DB" w:rsidRPr="002A1BDE" w:rsidRDefault="009527DB" w:rsidP="002A1BDE">
            <w:pPr>
              <w:numPr>
                <w:ilvl w:val="0"/>
                <w:numId w:val="2"/>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солнце;</w:t>
            </w:r>
          </w:p>
          <w:p w:rsidR="009527DB" w:rsidRPr="002A1BDE" w:rsidRDefault="009527DB" w:rsidP="002A1BDE">
            <w:pPr>
              <w:numPr>
                <w:ilvl w:val="0"/>
                <w:numId w:val="2"/>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звезды и луна или месяц;</w:t>
            </w:r>
          </w:p>
          <w:p w:rsidR="009527DB" w:rsidRPr="002A1BDE" w:rsidRDefault="009527DB" w:rsidP="002A1BDE">
            <w:pPr>
              <w:numPr>
                <w:ilvl w:val="0"/>
                <w:numId w:val="2"/>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погодные явления: облака, ветер, дождь, радуга, град, роса, туман;</w:t>
            </w:r>
          </w:p>
          <w:p w:rsidR="009527DB" w:rsidRPr="002A1BDE" w:rsidRDefault="009527DB" w:rsidP="002A1BDE">
            <w:pPr>
              <w:numPr>
                <w:ilvl w:val="0"/>
                <w:numId w:val="2"/>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почва, песок, камни</w:t>
            </w:r>
          </w:p>
        </w:tc>
      </w:tr>
      <w:tr w:rsidR="009527DB" w:rsidRPr="002A1BDE" w:rsidTr="00BB61CD">
        <w:tc>
          <w:tcPr>
            <w:tcW w:w="2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Наблюдение за живой природой</w:t>
            </w:r>
          </w:p>
        </w:tc>
        <w:tc>
          <w:tcPr>
            <w:tcW w:w="7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numPr>
                <w:ilvl w:val="0"/>
                <w:numId w:val="3"/>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Растения: деревья, кустарники, травы, цветы, грибы, мох;</w:t>
            </w:r>
          </w:p>
          <w:p w:rsidR="009527DB" w:rsidRPr="002A1BDE" w:rsidRDefault="009527DB" w:rsidP="002A1BDE">
            <w:pPr>
              <w:numPr>
                <w:ilvl w:val="0"/>
                <w:numId w:val="3"/>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насекомые: бабочка, паук, муха, комар, гусеница, муравей, майский жук, божья коровка, пчела;</w:t>
            </w:r>
          </w:p>
          <w:p w:rsidR="009527DB" w:rsidRPr="002A1BDE" w:rsidRDefault="009527DB" w:rsidP="002A1BDE">
            <w:pPr>
              <w:numPr>
                <w:ilvl w:val="0"/>
                <w:numId w:val="3"/>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птицы: воробей, голубь, ворона, грач, скворец, синица, снегирь, утка;</w:t>
            </w:r>
          </w:p>
          <w:p w:rsidR="009527DB" w:rsidRPr="002A1BDE" w:rsidRDefault="009527DB" w:rsidP="002A1BDE">
            <w:pPr>
              <w:numPr>
                <w:ilvl w:val="0"/>
                <w:numId w:val="3"/>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животные: кошка, собака, белка</w:t>
            </w:r>
          </w:p>
        </w:tc>
      </w:tr>
      <w:tr w:rsidR="009527DB" w:rsidRPr="002A1BDE" w:rsidTr="00BB61CD">
        <w:tc>
          <w:tcPr>
            <w:tcW w:w="2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Наблюдение за транспортом</w:t>
            </w:r>
          </w:p>
        </w:tc>
        <w:tc>
          <w:tcPr>
            <w:tcW w:w="7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numPr>
                <w:ilvl w:val="0"/>
                <w:numId w:val="4"/>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Грузовой транспорт: экскаватор, погрузчик, грузовик;</w:t>
            </w:r>
          </w:p>
          <w:p w:rsidR="009527DB" w:rsidRPr="002A1BDE" w:rsidRDefault="009527DB" w:rsidP="002A1BDE">
            <w:pPr>
              <w:numPr>
                <w:ilvl w:val="0"/>
                <w:numId w:val="4"/>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пассажирский транспорт: автобус, троллейбус, трамвай;</w:t>
            </w:r>
          </w:p>
          <w:p w:rsidR="009527DB" w:rsidRPr="002A1BDE" w:rsidRDefault="009527DB" w:rsidP="002A1BDE">
            <w:pPr>
              <w:numPr>
                <w:ilvl w:val="0"/>
                <w:numId w:val="4"/>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специальный транспорт: скорая помощь, полицейская машина, пожарная машина, эвакуатор;</w:t>
            </w:r>
          </w:p>
          <w:p w:rsidR="009527DB" w:rsidRPr="002A1BDE" w:rsidRDefault="009527DB" w:rsidP="002A1BDE">
            <w:pPr>
              <w:numPr>
                <w:ilvl w:val="0"/>
                <w:numId w:val="4"/>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строительный и ремонтный транспорт: грейдер, подъемный кран, каток</w:t>
            </w:r>
          </w:p>
        </w:tc>
      </w:tr>
      <w:tr w:rsidR="009527DB" w:rsidRPr="002A1BDE" w:rsidTr="00BB61CD">
        <w:tc>
          <w:tcPr>
            <w:tcW w:w="2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Наблюдение за общественно-бытовой жизнью</w:t>
            </w:r>
          </w:p>
        </w:tc>
        <w:tc>
          <w:tcPr>
            <w:tcW w:w="7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Проезжая часть, пешеходный переход, магазин, газетный киоск, почта, библиотека</w:t>
            </w:r>
          </w:p>
        </w:tc>
      </w:tr>
      <w:tr w:rsidR="009527DB" w:rsidRPr="002A1BDE" w:rsidTr="00BB61CD">
        <w:tc>
          <w:tcPr>
            <w:tcW w:w="2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Наблюдение за трудом взрослых</w:t>
            </w:r>
          </w:p>
        </w:tc>
        <w:tc>
          <w:tcPr>
            <w:tcW w:w="76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numPr>
                <w:ilvl w:val="0"/>
                <w:numId w:val="5"/>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Для младших групп — наблюдение за трудом сотрудников детского сада: дворника, охранника, воспитателя;</w:t>
            </w:r>
          </w:p>
          <w:p w:rsidR="009527DB" w:rsidRPr="002A1BDE" w:rsidRDefault="009527DB" w:rsidP="002A1BDE">
            <w:pPr>
              <w:numPr>
                <w:ilvl w:val="0"/>
                <w:numId w:val="5"/>
              </w:numPr>
              <w:spacing w:after="0" w:line="240" w:lineRule="auto"/>
              <w:ind w:left="270"/>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для старших групп — наблюдение за работой шофера, почтальона, продавца, строителей, спортсменов, регулировщика</w:t>
            </w:r>
          </w:p>
        </w:tc>
      </w:tr>
    </w:tbl>
    <w:p w:rsidR="00BB61CD" w:rsidRDefault="009527DB" w:rsidP="002A1BDE">
      <w:pPr>
        <w:spacing w:after="0" w:line="240" w:lineRule="auto"/>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sz w:val="28"/>
          <w:szCs w:val="28"/>
          <w:lang w:eastAsia="ru-RU"/>
        </w:rPr>
        <w:br/>
      </w:r>
      <w:r w:rsidRPr="002A1BDE">
        <w:rPr>
          <w:rFonts w:ascii="Times New Roman" w:eastAsia="Times New Roman" w:hAnsi="Times New Roman" w:cs="Times New Roman"/>
          <w:color w:val="222222"/>
          <w:sz w:val="28"/>
          <w:szCs w:val="28"/>
          <w:shd w:val="clear" w:color="auto" w:fill="FFFFFF"/>
          <w:lang w:eastAsia="ru-RU"/>
        </w:rPr>
        <w:t>Чтобы усилить впечатление детей от прогулки, педагог может использовать словесные приемы. Например, стихотворения о природе, загадки, народные приметы и пословицы. Они помогут сделать прогулку более эмоциональной и обратить внимание детей на изменения в природе</w:t>
      </w:r>
    </w:p>
    <w:p w:rsidR="00934DFA" w:rsidRDefault="00934DFA" w:rsidP="00BB61CD">
      <w:pPr>
        <w:spacing w:after="0" w:line="240" w:lineRule="auto"/>
        <w:ind w:firstLine="708"/>
        <w:contextualSpacing/>
        <w:jc w:val="both"/>
        <w:rPr>
          <w:rFonts w:ascii="Times New Roman" w:eastAsia="Times New Roman" w:hAnsi="Times New Roman" w:cs="Times New Roman"/>
          <w:b/>
          <w:bCs/>
          <w:color w:val="222222"/>
          <w:sz w:val="28"/>
          <w:szCs w:val="28"/>
          <w:lang w:eastAsia="ru-RU"/>
        </w:rPr>
      </w:pPr>
    </w:p>
    <w:p w:rsidR="00934DFA" w:rsidRDefault="00934DFA" w:rsidP="00BB61CD">
      <w:pPr>
        <w:spacing w:after="0" w:line="240" w:lineRule="auto"/>
        <w:ind w:firstLine="708"/>
        <w:contextualSpacing/>
        <w:jc w:val="both"/>
        <w:rPr>
          <w:rFonts w:ascii="Times New Roman" w:eastAsia="Times New Roman" w:hAnsi="Times New Roman" w:cs="Times New Roman"/>
          <w:b/>
          <w:bCs/>
          <w:color w:val="222222"/>
          <w:sz w:val="28"/>
          <w:szCs w:val="28"/>
          <w:lang w:eastAsia="ru-RU"/>
        </w:rPr>
      </w:pPr>
    </w:p>
    <w:p w:rsidR="009527DB" w:rsidRPr="002A1BDE" w:rsidRDefault="009527DB" w:rsidP="00BB61CD">
      <w:pPr>
        <w:spacing w:after="0" w:line="240" w:lineRule="auto"/>
        <w:ind w:firstLine="708"/>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b/>
          <w:bCs/>
          <w:color w:val="222222"/>
          <w:sz w:val="28"/>
          <w:szCs w:val="28"/>
          <w:lang w:eastAsia="ru-RU"/>
        </w:rPr>
        <w:lastRenderedPageBreak/>
        <w:t>Двигательная активность</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Во время прогулки дети могут достаточно полно реализовать свои двигательные потребности. Основным средством организации двигательной активности на прогулке является подвижная игра.</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Удобно планировать подвижные игры по дням недели. Пример распределения игр смотрите ниже в таблице.</w:t>
      </w:r>
    </w:p>
    <w:tbl>
      <w:tblPr>
        <w:tblW w:w="5000" w:type="pct"/>
        <w:tblCellMar>
          <w:left w:w="0" w:type="dxa"/>
          <w:right w:w="0" w:type="dxa"/>
        </w:tblCellMar>
        <w:tblLook w:val="04A0" w:firstRow="1" w:lastRow="0" w:firstColumn="1" w:lastColumn="0" w:noHBand="0" w:noVBand="1"/>
      </w:tblPr>
      <w:tblGrid>
        <w:gridCol w:w="1977"/>
        <w:gridCol w:w="7787"/>
      </w:tblGrid>
      <w:tr w:rsidR="009527DB" w:rsidRPr="002A1BDE" w:rsidTr="00BB61CD">
        <w:trPr>
          <w:tblHeader/>
        </w:trPr>
        <w:tc>
          <w:tcPr>
            <w:tcW w:w="1977"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t>Дни недели</w:t>
            </w:r>
          </w:p>
        </w:tc>
        <w:tc>
          <w:tcPr>
            <w:tcW w:w="7787"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b/>
                <w:bCs/>
                <w:sz w:val="28"/>
                <w:szCs w:val="28"/>
                <w:lang w:eastAsia="ru-RU"/>
              </w:rPr>
            </w:pPr>
            <w:r w:rsidRPr="002A1BDE">
              <w:rPr>
                <w:rFonts w:ascii="Times New Roman" w:eastAsia="Times New Roman" w:hAnsi="Times New Roman" w:cs="Times New Roman"/>
                <w:b/>
                <w:bCs/>
                <w:sz w:val="28"/>
                <w:szCs w:val="28"/>
                <w:lang w:eastAsia="ru-RU"/>
              </w:rPr>
              <w:t>Вид игры</w:t>
            </w:r>
          </w:p>
        </w:tc>
      </w:tr>
      <w:tr w:rsidR="009527DB" w:rsidRPr="002A1BDE" w:rsidTr="00BB61CD">
        <w:tc>
          <w:tcPr>
            <w:tcW w:w="19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Понедельник</w:t>
            </w:r>
          </w:p>
        </w:tc>
        <w:tc>
          <w:tcPr>
            <w:tcW w:w="77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Игры, направленные на развитие физических качеств ребенка: ловкости, быстроты, выносливости</w:t>
            </w:r>
          </w:p>
        </w:tc>
      </w:tr>
      <w:tr w:rsidR="009527DB" w:rsidRPr="002A1BDE" w:rsidTr="00BB61CD">
        <w:tc>
          <w:tcPr>
            <w:tcW w:w="19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Вторник</w:t>
            </w:r>
          </w:p>
        </w:tc>
        <w:tc>
          <w:tcPr>
            <w:tcW w:w="77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Игры с использованием физкультурного инвентаря и оборудования: мячи, скакалки, обручи</w:t>
            </w:r>
          </w:p>
        </w:tc>
      </w:tr>
      <w:tr w:rsidR="009527DB" w:rsidRPr="002A1BDE" w:rsidTr="00BB61CD">
        <w:tc>
          <w:tcPr>
            <w:tcW w:w="19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Среда</w:t>
            </w:r>
          </w:p>
        </w:tc>
        <w:tc>
          <w:tcPr>
            <w:tcW w:w="77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Народные подвижные игры</w:t>
            </w:r>
          </w:p>
        </w:tc>
      </w:tr>
      <w:tr w:rsidR="009527DB" w:rsidRPr="002A1BDE" w:rsidTr="00BB61CD">
        <w:tc>
          <w:tcPr>
            <w:tcW w:w="19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Четверг</w:t>
            </w:r>
          </w:p>
        </w:tc>
        <w:tc>
          <w:tcPr>
            <w:tcW w:w="77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Тематические игры</w:t>
            </w:r>
          </w:p>
        </w:tc>
      </w:tr>
      <w:tr w:rsidR="009527DB" w:rsidRPr="002A1BDE" w:rsidTr="00BB61CD">
        <w:tc>
          <w:tcPr>
            <w:tcW w:w="19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Пятница</w:t>
            </w:r>
          </w:p>
        </w:tc>
        <w:tc>
          <w:tcPr>
            <w:tcW w:w="77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r w:rsidRPr="002A1BDE">
              <w:rPr>
                <w:rFonts w:ascii="Times New Roman" w:eastAsia="Times New Roman" w:hAnsi="Times New Roman" w:cs="Times New Roman"/>
                <w:sz w:val="28"/>
                <w:szCs w:val="28"/>
                <w:lang w:eastAsia="ru-RU"/>
              </w:rPr>
              <w:t>Любимые игры детей по их выбору</w:t>
            </w:r>
          </w:p>
        </w:tc>
      </w:tr>
    </w:tbl>
    <w:p w:rsidR="009527DB" w:rsidRPr="002A1BDE" w:rsidRDefault="009527DB" w:rsidP="00BB61CD">
      <w:pPr>
        <w:pStyle w:val="a3"/>
        <w:spacing w:before="0" w:beforeAutospacing="0" w:after="150" w:afterAutospacing="0"/>
        <w:ind w:firstLine="708"/>
        <w:contextualSpacing/>
        <w:jc w:val="both"/>
        <w:rPr>
          <w:color w:val="222222"/>
          <w:sz w:val="28"/>
          <w:szCs w:val="28"/>
        </w:rPr>
      </w:pPr>
      <w:r w:rsidRPr="002A1BDE">
        <w:rPr>
          <w:color w:val="222222"/>
          <w:sz w:val="28"/>
          <w:szCs w:val="28"/>
        </w:rPr>
        <w:t>Игры с высоким уровнем интенсивности движений не следует проводить в конце утренней прогулки. Такие игры способствуют перевозбуждению детей. Это отрицательно сказывается на организации дневного сна: детям сложно уснуть, увеличивается длительность засыпания дошкольников.</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Еще педагоги могут использовать упражнения на закрепление основных видов движений. Это бег и ходьба, прыжки, метание, бросание и ловля мяча, упражнения на полосе препятствий.</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Во время прогулки также необходимо выделить время на спортивные упражнения и игры. Подвижные игры и физические упражнения педагог должен планировать и проводить с учетом пожеланий детей, погодных условий и возрастных особенностей дошкольников.</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Индивидуальная работа</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Во время прогулок воспитатель проводит индивидуальную работу с детьми. Например, для закрепления основных видов движений педагог организует игру с мячом, метание в цель, перешагивание через веревку, сбегание с пригорков.</w:t>
      </w:r>
    </w:p>
    <w:p w:rsidR="009527DB" w:rsidRPr="002A1BDE" w:rsidRDefault="009527DB" w:rsidP="002A1BDE">
      <w:pPr>
        <w:spacing w:after="150" w:line="240" w:lineRule="auto"/>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Также педагог может планировать работу и по развитию речи ребенка. Например, отработка звукопроизношения, заучивание стихов, беседа по рекомендации учителя-логопеда. Еще воспитатель может вспомнить с детьми слова и мелодию песни, которую разучивали на музыкальном занятии. Главная задача индивидуальной работы — чтобы ребенок понимал ее необходимость и охотно выполнял предложенные педагогом задания.</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Трудовая деятельность</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Воспитатели могут организовать прогулки с использованием трудовых поручений. Во время прогулки педагог организует трудовую деятельность в трех формах: индивидуальная, работа в группах и коллективный труд. Педагог должен воспитывать у детей трудолюбие и формировать ценностное отношение к труду взрослых (</w:t>
      </w:r>
      <w:hyperlink r:id="rId19" w:anchor="/document/97/503026/dfas59o8ci/" w:tgtFrame="_self" w:history="1">
        <w:r w:rsidRPr="002A1BDE">
          <w:rPr>
            <w:rFonts w:ascii="Times New Roman" w:eastAsia="Times New Roman" w:hAnsi="Times New Roman" w:cs="Times New Roman"/>
            <w:color w:val="01745C"/>
            <w:sz w:val="28"/>
            <w:szCs w:val="28"/>
            <w:u w:val="single"/>
            <w:lang w:eastAsia="ru-RU"/>
          </w:rPr>
          <w:t>п. 29.2.2.6</w:t>
        </w:r>
      </w:hyperlink>
      <w:r w:rsidRPr="002A1BDE">
        <w:rPr>
          <w:rFonts w:ascii="Times New Roman" w:eastAsia="Times New Roman" w:hAnsi="Times New Roman" w:cs="Times New Roman"/>
          <w:color w:val="222222"/>
          <w:sz w:val="28"/>
          <w:szCs w:val="28"/>
          <w:lang w:eastAsia="ru-RU"/>
        </w:rPr>
        <w:t> ФОП ДО).</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 xml:space="preserve">Содержание и формы организации трудовой деятельности будут зависеть от погодных условий и возраста дошкольников. Так, осенью дети средней группы </w:t>
      </w:r>
      <w:r w:rsidRPr="002A1BDE">
        <w:rPr>
          <w:rFonts w:ascii="Times New Roman" w:eastAsia="Times New Roman" w:hAnsi="Times New Roman" w:cs="Times New Roman"/>
          <w:color w:val="222222"/>
          <w:sz w:val="28"/>
          <w:szCs w:val="28"/>
          <w:lang w:eastAsia="ru-RU"/>
        </w:rPr>
        <w:lastRenderedPageBreak/>
        <w:t>могут собирать семена цветов, а воспитанники старших групп — собирать урожай на огороде и пересаживать растения. В летний период дети могут помогать дворнику поливать клумбы и деревья.</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Важно не заставлять воспитанников выполнять трудовые поручения, а заинтересовывать. Дошкольников не всегда интересует сама работа. Иногда их привлекает цель, которую перед ними ставит воспитатель. Например, воспитатель дает поручение полить цветы на клумбе. Дошкольники в команде начинают выполнять работу, в процессе их захватывают общность интересов, слаженность, соревновательный момент. Педагог должен создать правильную мотивацию, объяснить, почему необходимо сделать эту работу именно сегодня и именно таким способом.</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Индивидуальные поручения воспитатели должны применять во всех возрастных группах детского сада. При этом они должны учитывать возраст детей. В процессе работы в группах и коллективного труда дошкольники учатся распределять обязанности, взаимодействовать друг с другом, чтобы идти к общей цели.</w:t>
      </w:r>
    </w:p>
    <w:p w:rsidR="00BB61CD"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 xml:space="preserve">Трудовые задания должны быть посильны для детей. Воспитатель должен следить, чтобы дети выполняли свою работу хорошо, доводили начатое дело до конца. Чтобы организовать труд на природе, педагогу необходимо правильно подобрать детский инвентарь — грабли, </w:t>
      </w:r>
      <w:r w:rsidR="00BB61CD">
        <w:rPr>
          <w:rFonts w:ascii="Times New Roman" w:eastAsia="Times New Roman" w:hAnsi="Times New Roman" w:cs="Times New Roman"/>
          <w:color w:val="222222"/>
          <w:sz w:val="28"/>
          <w:szCs w:val="28"/>
          <w:lang w:eastAsia="ru-RU"/>
        </w:rPr>
        <w:t xml:space="preserve">лопатки, совки, ведерки, лейки. </w:t>
      </w:r>
    </w:p>
    <w:p w:rsidR="009527DB" w:rsidRPr="002A1BDE" w:rsidRDefault="009527DB" w:rsidP="00BB61CD">
      <w:pPr>
        <w:spacing w:after="150" w:line="240" w:lineRule="auto"/>
        <w:ind w:left="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b/>
          <w:bCs/>
          <w:color w:val="222222"/>
          <w:sz w:val="28"/>
          <w:szCs w:val="28"/>
          <w:lang w:eastAsia="ru-RU"/>
        </w:rPr>
        <w:t>Самостоятельная деятельность</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Педагог должен поощрять свободную самостоятельную деятельность детей, которая проявляется во время любого режимного момента (</w:t>
      </w:r>
      <w:hyperlink r:id="rId20" w:anchor="/document/97/503026/dfashkqosx/" w:tgtFrame="_self" w:history="1">
        <w:r w:rsidRPr="002A1BDE">
          <w:rPr>
            <w:rFonts w:ascii="Times New Roman" w:eastAsia="Times New Roman" w:hAnsi="Times New Roman" w:cs="Times New Roman"/>
            <w:color w:val="01745C"/>
            <w:sz w:val="28"/>
            <w:szCs w:val="28"/>
            <w:u w:val="single"/>
            <w:lang w:eastAsia="ru-RU"/>
          </w:rPr>
          <w:t>п. 25.1</w:t>
        </w:r>
      </w:hyperlink>
      <w:r w:rsidRPr="002A1BDE">
        <w:rPr>
          <w:rFonts w:ascii="Times New Roman" w:eastAsia="Times New Roman" w:hAnsi="Times New Roman" w:cs="Times New Roman"/>
          <w:color w:val="222222"/>
          <w:sz w:val="28"/>
          <w:szCs w:val="28"/>
          <w:lang w:eastAsia="ru-RU"/>
        </w:rPr>
        <w:t> ФОП ДО). Детям важно давать возможность в течение прогулки проявить себя и заняться делами по интересам. Например, одни дети предпочитают спокойные игры и могут ими заниматься в течение всей прогулки. А другие дети постоянно находятся в движении. Поэтому педагог должен предусмотреть время, когда дошкольники сами выбирают, чем им заняться. А воспитатель в это время будет выступать в роли направляющего детской деятельности.</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Во время прогулки воспитатель следит, чтобы все дети были заняты, не скучали. Все дети должны быть на глазах у педагога. Он должен уметь вовремя предотвратить возникающий конфликт, похвалить тех детей, кто по собственной инициативе навел порядок на веранде, на участке, собрал игрушки.</w:t>
      </w:r>
    </w:p>
    <w:p w:rsidR="009527DB" w:rsidRPr="002A1BDE" w:rsidRDefault="009527DB" w:rsidP="00BB61CD">
      <w:pPr>
        <w:spacing w:after="150" w:line="240" w:lineRule="auto"/>
        <w:ind w:firstLine="708"/>
        <w:contextualSpacing/>
        <w:jc w:val="both"/>
        <w:rPr>
          <w:rFonts w:ascii="Times New Roman" w:eastAsia="Times New Roman" w:hAnsi="Times New Roman" w:cs="Times New Roman"/>
          <w:color w:val="222222"/>
          <w:sz w:val="28"/>
          <w:szCs w:val="28"/>
          <w:lang w:eastAsia="ru-RU"/>
        </w:rPr>
      </w:pPr>
      <w:r w:rsidRPr="002A1BDE">
        <w:rPr>
          <w:rFonts w:ascii="Times New Roman" w:eastAsia="Times New Roman" w:hAnsi="Times New Roman" w:cs="Times New Roman"/>
          <w:color w:val="222222"/>
          <w:sz w:val="28"/>
          <w:szCs w:val="28"/>
          <w:lang w:eastAsia="ru-RU"/>
        </w:rPr>
        <w:t>На прогулке дети находятся в тесном контакте с природой. Дошкольники начинают приспосабливаться к условиям сезона и погоды и с учетом сезона подбирают содержание игр. Например, зимой дети выбирают физкультурные упражнения, катание на ледяной дорожке, на санках, на горке. Для конструктивных игр дети активно используют снег, цветные льдинки, заранее заготовленные вместе с воспитателем. Летом дети с удовольствием играют разнообразным природным материалом: камешки, желуди, листья, песок, вода.</w:t>
      </w:r>
    </w:p>
    <w:p w:rsidR="00090DAC" w:rsidRPr="00090DAC" w:rsidRDefault="00090DAC" w:rsidP="00090DAC">
      <w:pPr>
        <w:spacing w:after="0" w:line="240" w:lineRule="auto"/>
        <w:contextualSpacing/>
        <w:jc w:val="both"/>
        <w:rPr>
          <w:rFonts w:ascii="Times New Roman" w:eastAsia="Times New Roman" w:hAnsi="Times New Roman" w:cs="Times New Roman"/>
          <w:sz w:val="28"/>
          <w:szCs w:val="28"/>
          <w:lang w:eastAsia="ru-RU"/>
        </w:rPr>
      </w:pPr>
    </w:p>
    <w:p w:rsidR="00090DAC" w:rsidRPr="00090DAC" w:rsidRDefault="00090DAC" w:rsidP="00090DAC">
      <w:pPr>
        <w:spacing w:after="150" w:line="240" w:lineRule="auto"/>
        <w:rPr>
          <w:rFonts w:ascii="Arial" w:eastAsia="Times New Roman" w:hAnsi="Arial" w:cs="Arial"/>
          <w:b/>
          <w:color w:val="222222"/>
          <w:sz w:val="21"/>
          <w:szCs w:val="21"/>
          <w:lang w:eastAsia="ru-RU"/>
        </w:rPr>
      </w:pPr>
      <w:r w:rsidRPr="00090DAC">
        <w:rPr>
          <w:rFonts w:ascii="Arial" w:eastAsia="Times New Roman" w:hAnsi="Arial" w:cs="Arial"/>
          <w:color w:val="222222"/>
          <w:sz w:val="21"/>
          <w:szCs w:val="21"/>
          <w:lang w:eastAsia="ru-RU"/>
        </w:rPr>
        <w:br/>
        <w:t>«</w:t>
      </w:r>
      <w:r w:rsidRPr="00090DAC">
        <w:rPr>
          <w:rFonts w:ascii="Arial" w:eastAsia="Times New Roman" w:hAnsi="Arial" w:cs="Arial"/>
          <w:b/>
          <w:color w:val="222222"/>
          <w:sz w:val="21"/>
          <w:szCs w:val="21"/>
          <w:lang w:eastAsia="ru-RU"/>
        </w:rPr>
        <w:t>Как организовать прогулки в детском саду»</w:t>
      </w:r>
      <w:r w:rsidRPr="00090DAC">
        <w:rPr>
          <w:rFonts w:ascii="Arial" w:eastAsia="Times New Roman" w:hAnsi="Arial" w:cs="Arial"/>
          <w:b/>
          <w:color w:val="222222"/>
          <w:sz w:val="21"/>
          <w:szCs w:val="21"/>
          <w:lang w:eastAsia="ru-RU"/>
        </w:rPr>
        <w:br/>
        <w:t>© Материал из Справочной системы «Методист детского сада».</w:t>
      </w:r>
      <w:r w:rsidRPr="00090DAC">
        <w:rPr>
          <w:rFonts w:ascii="Arial" w:eastAsia="Times New Roman" w:hAnsi="Arial" w:cs="Arial"/>
          <w:b/>
          <w:color w:val="222222"/>
          <w:sz w:val="21"/>
          <w:szCs w:val="21"/>
          <w:lang w:eastAsia="ru-RU"/>
        </w:rPr>
        <w:br/>
        <w:t>Подробнее: </w:t>
      </w:r>
      <w:hyperlink r:id="rId21" w:anchor="/document/16/141645/bssPhr166/?of=copy-7397997e62" w:history="1">
        <w:r w:rsidRPr="00090DAC">
          <w:rPr>
            <w:rFonts w:ascii="Arial" w:eastAsia="Times New Roman" w:hAnsi="Arial" w:cs="Arial"/>
            <w:b/>
            <w:color w:val="0047B3"/>
            <w:sz w:val="21"/>
            <w:szCs w:val="21"/>
            <w:u w:val="single"/>
            <w:lang w:eastAsia="ru-RU"/>
          </w:rPr>
          <w:t>https://1metodist.ru/#/document/16/141645/bssPhr166/?of=copy-7397997e62</w:t>
        </w:r>
      </w:hyperlink>
    </w:p>
    <w:p w:rsidR="009527DB" w:rsidRDefault="009527DB" w:rsidP="002A1BDE">
      <w:pPr>
        <w:spacing w:after="150" w:line="240" w:lineRule="auto"/>
        <w:contextualSpacing/>
        <w:jc w:val="both"/>
        <w:rPr>
          <w:rFonts w:ascii="Times New Roman" w:eastAsia="Times New Roman" w:hAnsi="Times New Roman" w:cs="Times New Roman"/>
          <w:sz w:val="28"/>
          <w:szCs w:val="28"/>
          <w:lang w:eastAsia="ru-RU"/>
        </w:rPr>
      </w:pPr>
    </w:p>
    <w:p w:rsidR="009527DB" w:rsidRPr="002A1BDE" w:rsidRDefault="009527DB" w:rsidP="002A1BDE">
      <w:pPr>
        <w:spacing w:after="150" w:line="240" w:lineRule="auto"/>
        <w:contextualSpacing/>
        <w:jc w:val="both"/>
        <w:rPr>
          <w:rFonts w:ascii="Times New Roman" w:eastAsia="Times New Roman" w:hAnsi="Times New Roman" w:cs="Times New Roman"/>
          <w:sz w:val="28"/>
          <w:szCs w:val="28"/>
          <w:lang w:eastAsia="ru-RU"/>
        </w:rPr>
      </w:pPr>
    </w:p>
    <w:sectPr w:rsidR="009527DB" w:rsidRPr="002A1BDE" w:rsidSect="00934DFA">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E689F"/>
    <w:multiLevelType w:val="multilevel"/>
    <w:tmpl w:val="AFE0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560B2"/>
    <w:multiLevelType w:val="multilevel"/>
    <w:tmpl w:val="9CBE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40A64"/>
    <w:multiLevelType w:val="hybridMultilevel"/>
    <w:tmpl w:val="26608A82"/>
    <w:lvl w:ilvl="0" w:tplc="EEACBE4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8A30E72"/>
    <w:multiLevelType w:val="multilevel"/>
    <w:tmpl w:val="C19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A6BC0"/>
    <w:multiLevelType w:val="multilevel"/>
    <w:tmpl w:val="0B88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61C2A"/>
    <w:multiLevelType w:val="multilevel"/>
    <w:tmpl w:val="43D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3441A"/>
    <w:multiLevelType w:val="multilevel"/>
    <w:tmpl w:val="CE9C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D12EE"/>
    <w:multiLevelType w:val="multilevel"/>
    <w:tmpl w:val="C9E8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457D0"/>
    <w:multiLevelType w:val="hybridMultilevel"/>
    <w:tmpl w:val="D3F8826A"/>
    <w:lvl w:ilvl="0" w:tplc="A6FEF6D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DAC633E"/>
    <w:multiLevelType w:val="multilevel"/>
    <w:tmpl w:val="036C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4"/>
  </w:num>
  <w:num w:numId="5">
    <w:abstractNumId w:val="9"/>
  </w:num>
  <w:num w:numId="6">
    <w:abstractNumId w:val="5"/>
  </w:num>
  <w:num w:numId="7">
    <w:abstractNumId w:val="7"/>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6C"/>
    <w:rsid w:val="00090DAC"/>
    <w:rsid w:val="002A1BDE"/>
    <w:rsid w:val="00647B58"/>
    <w:rsid w:val="00850C6C"/>
    <w:rsid w:val="00880B19"/>
    <w:rsid w:val="00934DFA"/>
    <w:rsid w:val="009527DB"/>
    <w:rsid w:val="00B76AC2"/>
    <w:rsid w:val="00BB61CD"/>
    <w:rsid w:val="00D5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7C64"/>
  <w15:chartTrackingRefBased/>
  <w15:docId w15:val="{03295467-93FC-4CB2-BE2F-5C4E86E7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7DB"/>
  </w:style>
  <w:style w:type="paragraph" w:styleId="3">
    <w:name w:val="heading 3"/>
    <w:basedOn w:val="a"/>
    <w:next w:val="a"/>
    <w:link w:val="30"/>
    <w:uiPriority w:val="9"/>
    <w:semiHidden/>
    <w:unhideWhenUsed/>
    <w:qFormat/>
    <w:rsid w:val="009527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527DB"/>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952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cut-v4title">
    <w:name w:val="incut-v4__title"/>
    <w:basedOn w:val="a"/>
    <w:rsid w:val="00952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47B58"/>
    <w:pPr>
      <w:ind w:left="720"/>
      <w:contextualSpacing/>
    </w:pPr>
  </w:style>
  <w:style w:type="paragraph" w:styleId="a5">
    <w:name w:val="Balloon Text"/>
    <w:basedOn w:val="a"/>
    <w:link w:val="a6"/>
    <w:uiPriority w:val="99"/>
    <w:semiHidden/>
    <w:unhideWhenUsed/>
    <w:rsid w:val="00934D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34DFA"/>
    <w:rPr>
      <w:rFonts w:ascii="Segoe UI" w:hAnsi="Segoe UI" w:cs="Segoe UI"/>
      <w:sz w:val="18"/>
      <w:szCs w:val="18"/>
    </w:rPr>
  </w:style>
  <w:style w:type="paragraph" w:styleId="a7">
    <w:name w:val="Body Text"/>
    <w:basedOn w:val="a"/>
    <w:link w:val="a8"/>
    <w:semiHidden/>
    <w:unhideWhenUsed/>
    <w:rsid w:val="00934DFA"/>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934D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7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metodist.ru/" TargetMode="External"/><Relationship Id="rId13" Type="http://schemas.openxmlformats.org/officeDocument/2006/relationships/hyperlink" Target="https://1metodist.ru/" TargetMode="External"/><Relationship Id="rId18" Type="http://schemas.openxmlformats.org/officeDocument/2006/relationships/hyperlink" Target="https://1metodist.ru/" TargetMode="External"/><Relationship Id="rId3" Type="http://schemas.openxmlformats.org/officeDocument/2006/relationships/settings" Target="settings.xml"/><Relationship Id="rId21" Type="http://schemas.openxmlformats.org/officeDocument/2006/relationships/hyperlink" Target="https://1metodist.ru/" TargetMode="External"/><Relationship Id="rId7" Type="http://schemas.openxmlformats.org/officeDocument/2006/relationships/hyperlink" Target="https://1metodist.ru/" TargetMode="External"/><Relationship Id="rId12" Type="http://schemas.openxmlformats.org/officeDocument/2006/relationships/hyperlink" Target="https://1metodist.ru/" TargetMode="External"/><Relationship Id="rId17" Type="http://schemas.openxmlformats.org/officeDocument/2006/relationships/hyperlink" Target="https://1metodist.ru/" TargetMode="External"/><Relationship Id="rId2" Type="http://schemas.openxmlformats.org/officeDocument/2006/relationships/styles" Target="styles.xml"/><Relationship Id="rId16" Type="http://schemas.openxmlformats.org/officeDocument/2006/relationships/hyperlink" Target="https://1metodist.ru/" TargetMode="External"/><Relationship Id="rId20" Type="http://schemas.openxmlformats.org/officeDocument/2006/relationships/hyperlink" Target="https://1metodist.ru/" TargetMode="External"/><Relationship Id="rId1" Type="http://schemas.openxmlformats.org/officeDocument/2006/relationships/numbering" Target="numbering.xml"/><Relationship Id="rId6" Type="http://schemas.openxmlformats.org/officeDocument/2006/relationships/hyperlink" Target="https://1metodist.ru/" TargetMode="External"/><Relationship Id="rId11" Type="http://schemas.openxmlformats.org/officeDocument/2006/relationships/hyperlink" Target="https://1metodist.ru/" TargetMode="External"/><Relationship Id="rId5" Type="http://schemas.openxmlformats.org/officeDocument/2006/relationships/image" Target="media/image1.jpeg"/><Relationship Id="rId15" Type="http://schemas.openxmlformats.org/officeDocument/2006/relationships/hyperlink" Target="https://1metodist.ru/" TargetMode="External"/><Relationship Id="rId23" Type="http://schemas.openxmlformats.org/officeDocument/2006/relationships/theme" Target="theme/theme1.xml"/><Relationship Id="rId10" Type="http://schemas.openxmlformats.org/officeDocument/2006/relationships/hyperlink" Target="https://1metodist.ru/" TargetMode="External"/><Relationship Id="rId19" Type="http://schemas.openxmlformats.org/officeDocument/2006/relationships/hyperlink" Target="https://1metodist.ru/" TargetMode="External"/><Relationship Id="rId4" Type="http://schemas.openxmlformats.org/officeDocument/2006/relationships/webSettings" Target="webSettings.xml"/><Relationship Id="rId9" Type="http://schemas.openxmlformats.org/officeDocument/2006/relationships/hyperlink" Target="https://1metodist.ru/" TargetMode="External"/><Relationship Id="rId14" Type="http://schemas.openxmlformats.org/officeDocument/2006/relationships/hyperlink" Target="https://1metodi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3481</Words>
  <Characters>19848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2024-03-18T02:40:00Z</cp:lastPrinted>
  <dcterms:created xsi:type="dcterms:W3CDTF">2024-03-12T08:07:00Z</dcterms:created>
  <dcterms:modified xsi:type="dcterms:W3CDTF">2024-03-18T04:07:00Z</dcterms:modified>
</cp:coreProperties>
</file>