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6A" w:rsidRPr="00440D24" w:rsidRDefault="0079066A" w:rsidP="00440D24">
      <w:pPr>
        <w:pStyle w:val="a3"/>
        <w:spacing w:before="0" w:beforeAutospacing="0"/>
        <w:jc w:val="center"/>
        <w:rPr>
          <w:b/>
        </w:rPr>
      </w:pPr>
      <w:r w:rsidRPr="00440D24">
        <w:rPr>
          <w:b/>
        </w:rPr>
        <w:t xml:space="preserve">Подготовительная группа. </w:t>
      </w:r>
      <w:r w:rsidRPr="00440D24">
        <w:rPr>
          <w:b/>
        </w:rPr>
        <w:br/>
        <w:t>КОНСУЛЬТАЦИЯ ДЛЯ РОДИТЕЛЕЙ.</w:t>
      </w:r>
      <w:r w:rsidRPr="00440D24">
        <w:rPr>
          <w:b/>
        </w:rPr>
        <w:br/>
        <w:t>ЧТО ТАКОЕ «День Народного Единства» ДЛЯ ДЕТЕЙ?</w:t>
      </w:r>
    </w:p>
    <w:p w:rsidR="0079066A" w:rsidRDefault="0079066A" w:rsidP="00440D24">
      <w:pPr>
        <w:pStyle w:val="a3"/>
        <w:jc w:val="both"/>
      </w:pPr>
      <w:r>
        <w:t>А вы, РОДИТЕЛИ, знаете, что это за праздник? Как объяснить детям непростую историю государства Российского? Историю нашей Родины?</w:t>
      </w:r>
    </w:p>
    <w:p w:rsidR="00440D24" w:rsidRDefault="0079066A" w:rsidP="00440D24">
      <w:pPr>
        <w:pStyle w:val="a3"/>
        <w:jc w:val="both"/>
      </w:pPr>
      <w:r w:rsidRPr="00440D24">
        <w:rPr>
          <w:b/>
          <w:i/>
        </w:rPr>
        <w:t>Цель вашей беседы с ребенком:</w:t>
      </w:r>
      <w:r>
        <w:t xml:space="preserve"> воспитание у ребенка чувства дружбы, патрио</w:t>
      </w:r>
      <w:r w:rsidR="00440D24">
        <w:t xml:space="preserve">тизма, гордости за свою Родину. </w:t>
      </w:r>
    </w:p>
    <w:p w:rsidR="0079066A" w:rsidRDefault="0079066A" w:rsidP="00440D24">
      <w:pPr>
        <w:pStyle w:val="a3"/>
        <w:jc w:val="both"/>
      </w:pPr>
      <w:r w:rsidRPr="00440D24">
        <w:rPr>
          <w:b/>
          <w:i/>
        </w:rPr>
        <w:t>Задачи:</w:t>
      </w:r>
      <w:r>
        <w:t> расширить представления ребенка о национальных праздниках, знать исторические моменты в жизни России.  Воспитание любви и уважения к русским национальным героям. Знать современную символику России. Демонстрация ребенку значения сплоченности в жизни человека и целого народа.</w:t>
      </w:r>
    </w:p>
    <w:p w:rsidR="0079066A" w:rsidRDefault="0079066A" w:rsidP="00440D24">
      <w:pPr>
        <w:pStyle w:val="a3"/>
        <w:ind w:firstLine="708"/>
        <w:jc w:val="both"/>
      </w:pPr>
      <w:r>
        <w:t>Итак, 4 ноября вся наша Россия отмечает день «Народного Единства». Этот день занимает особое место среди государственных праздников современной России. Почему?</w:t>
      </w:r>
      <w:r>
        <w:br/>
        <w:t xml:space="preserve">Во все времена русский народ любил свою Родину. Слагал о ней песни, пословицы и стихи, во имя </w:t>
      </w:r>
      <w:r w:rsidR="00440D24">
        <w:t xml:space="preserve">родной страны совершал подвиги. </w:t>
      </w:r>
      <w:r>
        <w:t>Например, по дороге в детский сад прочтите стихотворение</w:t>
      </w:r>
      <w:r w:rsidR="00440D24">
        <w:t xml:space="preserve"> </w:t>
      </w:r>
      <w:r>
        <w:t>В.</w:t>
      </w:r>
      <w:r w:rsidR="00440D24">
        <w:t xml:space="preserve"> </w:t>
      </w:r>
      <w:r>
        <w:t xml:space="preserve">Орлова, покажите </w:t>
      </w:r>
      <w:proofErr w:type="gramStart"/>
      <w:r>
        <w:t>на примере, что</w:t>
      </w:r>
      <w:proofErr w:type="gramEnd"/>
      <w:r>
        <w:t xml:space="preserve"> отношение к окружающему миру, людям начинается с малого:</w:t>
      </w:r>
    </w:p>
    <w:p w:rsidR="0079066A" w:rsidRDefault="0079066A" w:rsidP="00440D24">
      <w:pPr>
        <w:pStyle w:val="a3"/>
      </w:pPr>
      <w:r w:rsidRPr="00440D24">
        <w:rPr>
          <w:b/>
        </w:rPr>
        <w:t>Здравствуй, Родина моя (В.Орлов)</w:t>
      </w:r>
      <w:r w:rsidRPr="00440D24">
        <w:rPr>
          <w:b/>
        </w:rPr>
        <w:br/>
      </w:r>
      <w:r>
        <w:t>Утром солнышко встает,</w:t>
      </w:r>
      <w:r>
        <w:br/>
        <w:t>Нас на улицу зовёт.</w:t>
      </w:r>
      <w:r>
        <w:br/>
        <w:t>Выхожу из дома я:</w:t>
      </w:r>
      <w:r>
        <w:br/>
        <w:t>– Здравствуй, улица моя!</w:t>
      </w:r>
    </w:p>
    <w:p w:rsidR="0079066A" w:rsidRDefault="0079066A" w:rsidP="00440D24">
      <w:pPr>
        <w:pStyle w:val="a3"/>
      </w:pPr>
      <w:r>
        <w:t>Я пою и в тишине</w:t>
      </w:r>
      <w:proofErr w:type="gramStart"/>
      <w:r>
        <w:br/>
        <w:t>П</w:t>
      </w:r>
      <w:proofErr w:type="gramEnd"/>
      <w:r>
        <w:t>одпевают птицы мне.</w:t>
      </w:r>
      <w:r>
        <w:br/>
        <w:t>Травы шепчут мне в пути:</w:t>
      </w:r>
      <w:r>
        <w:br/>
        <w:t>– Ты скорей, дружок, расти!</w:t>
      </w:r>
    </w:p>
    <w:p w:rsidR="0079066A" w:rsidRDefault="0079066A" w:rsidP="00440D24">
      <w:pPr>
        <w:pStyle w:val="a3"/>
      </w:pPr>
      <w:r>
        <w:t>Отвечаю травам я,</w:t>
      </w:r>
      <w:r>
        <w:br/>
        <w:t>Отвечаю ветру я,</w:t>
      </w:r>
      <w:r>
        <w:br/>
        <w:t>Отвечаю солнцу я:</w:t>
      </w:r>
      <w:r>
        <w:br/>
        <w:t>– Здравствуй, Родина моя!</w:t>
      </w:r>
    </w:p>
    <w:p w:rsidR="0079066A" w:rsidRDefault="0079066A" w:rsidP="00440D24">
      <w:pPr>
        <w:pStyle w:val="a3"/>
        <w:ind w:firstLine="708"/>
        <w:jc w:val="both"/>
      </w:pPr>
      <w:r>
        <w:t>Задайте вопрос ребенку: А ты хочешь узнать, с чего началось празднование «День Народного Единства?». А что ты сам можешь о нем уже рассказать?</w:t>
      </w:r>
      <w:r>
        <w:br/>
        <w:t>Обсудите, отправьтесь вместе в историческое путешествие в прошлое нашей России. Расскажите о том, что раньше она называлась великим словом "Русь». </w:t>
      </w:r>
      <w:r>
        <w:br/>
        <w:t xml:space="preserve">Продолжите говорить о том, что не сразу Россия стала сильным, могущественным государством. </w:t>
      </w:r>
      <w:r w:rsidR="00440D24">
        <w:t xml:space="preserve"> Были в России </w:t>
      </w:r>
      <w:r>
        <w:t>трудные, тяжелые времена. Польские враги хотели завоевать нашу Родину. Но среди русского народа нашлись два мудрых человека. Они подняли и возглавили войска для победы над врагом. Один из них был из простого народа, имя его Кузьма Минин, другой князь Дмитрий Пожарский. Обратились они ко всему русскому народу с призывом: «Друзья, братья! Русь святая гибнет. Поможем Родине святой!».</w:t>
      </w:r>
      <w:r w:rsidR="00440D24">
        <w:t xml:space="preserve"> </w:t>
      </w:r>
      <w:proofErr w:type="gramStart"/>
      <w:r>
        <w:t>Спросите ребенка о том, как можно назвать этих людей, что под</w:t>
      </w:r>
      <w:r w:rsidR="00440D24">
        <w:t>няли народ для победы над врагом</w:t>
      </w:r>
      <w:r>
        <w:t xml:space="preserve"> (смелые, мужественные, стойкие и т.д.)</w:t>
      </w:r>
      <w:r w:rsidR="00440D24">
        <w:t>.</w:t>
      </w:r>
      <w:proofErr w:type="gramEnd"/>
      <w:r w:rsidR="00440D24">
        <w:t xml:space="preserve"> </w:t>
      </w:r>
      <w:r>
        <w:t>Это не только обогатит знания ребенка, но и поможет в дальнейшем расширить его словарный запас. </w:t>
      </w:r>
    </w:p>
    <w:p w:rsidR="0079066A" w:rsidRDefault="00FE5917" w:rsidP="00440D24">
      <w:pPr>
        <w:pStyle w:val="a3"/>
        <w:ind w:firstLine="708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2464435</wp:posOffset>
            </wp:positionH>
            <wp:positionV relativeFrom="margin">
              <wp:posOffset>1370965</wp:posOffset>
            </wp:positionV>
            <wp:extent cx="3761740" cy="3336290"/>
            <wp:effectExtent l="19050" t="0" r="0" b="0"/>
            <wp:wrapNone/>
            <wp:docPr id="4" name="Рисунок 4" descr="https://avatars.mds.yandex.net/get-altay/4660612/2a000001788d2f59b5cd8a37e8c24a9850df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altay/4660612/2a000001788d2f59b5cd8a37e8c24a9850df/XX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D2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-575053</wp:posOffset>
            </wp:positionH>
            <wp:positionV relativeFrom="margin">
              <wp:posOffset>1371240</wp:posOffset>
            </wp:positionV>
            <wp:extent cx="2880669" cy="3418702"/>
            <wp:effectExtent l="19050" t="0" r="0" b="0"/>
            <wp:wrapNone/>
            <wp:docPr id="1" name="Рисунок 1" descr="https://4.bp.blogspot.com/-oosLoj7FiLk/UHd-meOrG-I/AAAAAAAABrc/H2lTY9Vf9eU/s1600/IMG_3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oosLoj7FiLk/UHd-meOrG-I/AAAAAAAABrc/H2lTY9Vf9eU/s1600/IMG_36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158" t="9771" r="27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69" cy="341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66A">
        <w:t xml:space="preserve">И собрался народ государства Российского из 25 городов в Москве.    Спросите, знает ли ребенок что-нибудь о столице нашей Родины?  Большим войском пошли они на врага, впереди войска несли икону «Казанской </w:t>
      </w:r>
      <w:proofErr w:type="spellStart"/>
      <w:r w:rsidR="0079066A">
        <w:t>Божей</w:t>
      </w:r>
      <w:proofErr w:type="spellEnd"/>
      <w:r w:rsidR="0079066A">
        <w:t xml:space="preserve"> матери». После долгих, кровопролитных боев победил русский народ лютого, польского врага.</w:t>
      </w:r>
      <w:r w:rsidR="0079066A">
        <w:br/>
        <w:t xml:space="preserve">В Москве в честь победы над врагом, за героизм, мужество и отвагу на Красной площади установлен памятник, сделана надпись «Гражданину Кузьме Минину и князю Пожарскому. Благодарная Россия». Также построен храм «Казанской </w:t>
      </w:r>
      <w:proofErr w:type="spellStart"/>
      <w:r w:rsidR="0079066A">
        <w:t>Божей</w:t>
      </w:r>
      <w:proofErr w:type="spellEnd"/>
      <w:r w:rsidR="0079066A">
        <w:t xml:space="preserve"> матери». </w:t>
      </w:r>
    </w:p>
    <w:p w:rsidR="00440D24" w:rsidRDefault="00440D24" w:rsidP="00440D24">
      <w:pPr>
        <w:pStyle w:val="a3"/>
        <w:ind w:firstLine="708"/>
        <w:jc w:val="both"/>
      </w:pPr>
    </w:p>
    <w:p w:rsidR="00440D24" w:rsidRDefault="00440D24" w:rsidP="00440D24">
      <w:pPr>
        <w:pStyle w:val="a3"/>
        <w:ind w:firstLine="708"/>
        <w:jc w:val="right"/>
      </w:pPr>
      <w:r>
        <w:t xml:space="preserve">                                             </w:t>
      </w:r>
    </w:p>
    <w:p w:rsidR="00440D24" w:rsidRDefault="00440D24" w:rsidP="00440D24">
      <w:pPr>
        <w:pStyle w:val="a3"/>
        <w:ind w:firstLine="708"/>
        <w:jc w:val="both"/>
      </w:pPr>
    </w:p>
    <w:p w:rsidR="00440D24" w:rsidRDefault="00440D24" w:rsidP="00440D24">
      <w:pPr>
        <w:pStyle w:val="a3"/>
        <w:ind w:firstLine="708"/>
        <w:jc w:val="both"/>
      </w:pPr>
    </w:p>
    <w:p w:rsidR="00440D24" w:rsidRDefault="00440D24" w:rsidP="00440D24">
      <w:pPr>
        <w:pStyle w:val="a3"/>
        <w:ind w:firstLine="708"/>
        <w:jc w:val="both"/>
      </w:pPr>
    </w:p>
    <w:p w:rsidR="00440D24" w:rsidRDefault="00440D24" w:rsidP="00440D24">
      <w:pPr>
        <w:pStyle w:val="a3"/>
        <w:ind w:firstLine="708"/>
        <w:jc w:val="both"/>
      </w:pPr>
    </w:p>
    <w:p w:rsidR="00440D24" w:rsidRDefault="00440D24" w:rsidP="00440D24">
      <w:pPr>
        <w:pStyle w:val="a3"/>
        <w:ind w:firstLine="708"/>
        <w:jc w:val="both"/>
      </w:pPr>
    </w:p>
    <w:p w:rsidR="00440D24" w:rsidRDefault="00440D24" w:rsidP="00440D24">
      <w:pPr>
        <w:pStyle w:val="a3"/>
        <w:ind w:firstLine="708"/>
        <w:jc w:val="both"/>
      </w:pPr>
    </w:p>
    <w:p w:rsidR="00440D24" w:rsidRDefault="00440D24" w:rsidP="00440D24">
      <w:pPr>
        <w:pStyle w:val="a3"/>
        <w:ind w:firstLine="708"/>
        <w:jc w:val="both"/>
      </w:pPr>
    </w:p>
    <w:p w:rsidR="00440D24" w:rsidRDefault="00440D24" w:rsidP="00440D24">
      <w:pPr>
        <w:pStyle w:val="a3"/>
        <w:ind w:firstLine="708"/>
        <w:jc w:val="both"/>
      </w:pPr>
    </w:p>
    <w:p w:rsidR="00440D24" w:rsidRDefault="0079066A" w:rsidP="00440D24">
      <w:pPr>
        <w:pStyle w:val="a3"/>
        <w:ind w:firstLine="708"/>
        <w:jc w:val="both"/>
      </w:pPr>
      <w:r>
        <w:t>Акцентируйте внимание на том, что мы не должны забывать, что Россия только</w:t>
      </w:r>
      <w:r w:rsidR="00440D24">
        <w:t xml:space="preserve"> тогда сильна, когда она едина. </w:t>
      </w:r>
      <w:r>
        <w:t>Россия многонациональная страна в ней живут русские, татары, башкиры, ма</w:t>
      </w:r>
      <w:r w:rsidR="00440D24">
        <w:t xml:space="preserve">рийцы, мордовцы, буряты и т.д.  </w:t>
      </w:r>
      <w:r>
        <w:t xml:space="preserve">Россия единая, могучая, бескрайняя, гостеприимная </w:t>
      </w:r>
      <w:r w:rsidR="00440D24">
        <w:t>–</w:t>
      </w:r>
      <w:r>
        <w:t xml:space="preserve"> протягивает</w:t>
      </w:r>
      <w:r w:rsidR="00440D24">
        <w:t xml:space="preserve"> </w:t>
      </w:r>
      <w:r>
        <w:t xml:space="preserve"> руку дружбы и раскрывает свои объятия всем народам, кто пожелает ж</w:t>
      </w:r>
      <w:r w:rsidR="00440D24">
        <w:t xml:space="preserve">ить на земле мирно и счастливо. </w:t>
      </w:r>
      <w:r>
        <w:t>И обязательно найдите иллюстрации и фото, посвященные героям далекой войны. Покажите ребенку, пусть он сам вспомнит и назовет их имена, укажет на</w:t>
      </w:r>
      <w:r w:rsidR="00440D24">
        <w:t xml:space="preserve"> значимые моменты того времени.</w:t>
      </w:r>
    </w:p>
    <w:p w:rsidR="006361DE" w:rsidRDefault="006361DE" w:rsidP="00440D24">
      <w:pPr>
        <w:jc w:val="both"/>
      </w:pPr>
    </w:p>
    <w:sectPr w:rsidR="006361DE" w:rsidSect="00440D2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9066A"/>
    <w:rsid w:val="0018017D"/>
    <w:rsid w:val="00440D24"/>
    <w:rsid w:val="006361DE"/>
    <w:rsid w:val="0079066A"/>
    <w:rsid w:val="00FE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2021-11-01T01:27:00Z</dcterms:created>
  <dcterms:modified xsi:type="dcterms:W3CDTF">2021-11-01T04:02:00Z</dcterms:modified>
</cp:coreProperties>
</file>